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6D" w:rsidRPr="000108E7" w:rsidRDefault="000108E7" w:rsidP="00866856">
      <w:pPr>
        <w:spacing w:after="0" w:line="240" w:lineRule="auto"/>
        <w:jc w:val="both"/>
        <w:rPr>
          <w:rFonts w:ascii="Times New Roman" w:hAnsi="Times New Roman" w:cs="Times New Roman"/>
          <w:b/>
          <w:color w:val="000000" w:themeColor="text1"/>
          <w:sz w:val="28"/>
          <w:szCs w:val="28"/>
        </w:rPr>
      </w:pPr>
      <w:r w:rsidRPr="000108E7">
        <w:rPr>
          <w:rFonts w:ascii="Times New Roman" w:hAnsi="Times New Roman" w:cs="Times New Roman"/>
          <w:b/>
          <w:color w:val="000000" w:themeColor="text1"/>
          <w:sz w:val="28"/>
          <w:szCs w:val="28"/>
        </w:rPr>
        <w:t>Micro</w:t>
      </w:r>
      <w:r>
        <w:rPr>
          <w:rFonts w:ascii="Times New Roman" w:hAnsi="Times New Roman" w:cs="Times New Roman"/>
          <w:b/>
          <w:color w:val="000000" w:themeColor="text1"/>
          <w:sz w:val="28"/>
          <w:szCs w:val="28"/>
        </w:rPr>
        <w:t>-l</w:t>
      </w:r>
      <w:r w:rsidRPr="000108E7">
        <w:rPr>
          <w:rFonts w:ascii="Times New Roman" w:hAnsi="Times New Roman" w:cs="Times New Roman"/>
          <w:b/>
          <w:color w:val="000000" w:themeColor="text1"/>
          <w:sz w:val="28"/>
          <w:szCs w:val="28"/>
        </w:rPr>
        <w:t>evel estimation</w:t>
      </w:r>
      <w:r w:rsidR="007F087D" w:rsidRPr="000108E7">
        <w:rPr>
          <w:rFonts w:ascii="Times New Roman" w:hAnsi="Times New Roman" w:cs="Times New Roman"/>
          <w:b/>
          <w:color w:val="000000" w:themeColor="text1"/>
          <w:sz w:val="28"/>
          <w:szCs w:val="28"/>
        </w:rPr>
        <w:t xml:space="preserve"> </w:t>
      </w:r>
      <w:r w:rsidRPr="000108E7">
        <w:rPr>
          <w:rFonts w:ascii="Times New Roman" w:hAnsi="Times New Roman" w:cs="Times New Roman"/>
          <w:b/>
          <w:color w:val="000000" w:themeColor="text1"/>
          <w:sz w:val="28"/>
          <w:szCs w:val="28"/>
        </w:rPr>
        <w:t>of rural poverty</w:t>
      </w:r>
      <w:r w:rsidR="005E290B">
        <w:rPr>
          <w:rFonts w:ascii="Times New Roman" w:hAnsi="Times New Roman" w:cs="Times New Roman"/>
          <w:b/>
          <w:color w:val="000000" w:themeColor="text1"/>
          <w:sz w:val="28"/>
          <w:szCs w:val="28"/>
        </w:rPr>
        <w:t xml:space="preserve"> and inequality</w:t>
      </w:r>
      <w:r w:rsidRPr="000108E7">
        <w:rPr>
          <w:rFonts w:ascii="Times New Roman" w:hAnsi="Times New Roman" w:cs="Times New Roman"/>
          <w:b/>
          <w:color w:val="000000" w:themeColor="text1"/>
          <w:sz w:val="28"/>
          <w:szCs w:val="28"/>
        </w:rPr>
        <w:t xml:space="preserve"> </w:t>
      </w:r>
      <w:r w:rsidR="007F087D" w:rsidRPr="000108E7">
        <w:rPr>
          <w:rFonts w:ascii="Times New Roman" w:hAnsi="Times New Roman" w:cs="Times New Roman"/>
          <w:b/>
          <w:color w:val="000000" w:themeColor="text1"/>
          <w:sz w:val="28"/>
          <w:szCs w:val="28"/>
        </w:rPr>
        <w:t>in a village</w:t>
      </w:r>
      <w:r w:rsidR="007E1B10" w:rsidRPr="000108E7">
        <w:rPr>
          <w:rFonts w:ascii="Times New Roman" w:hAnsi="Times New Roman" w:cs="Times New Roman"/>
          <w:b/>
          <w:color w:val="000000" w:themeColor="text1"/>
          <w:sz w:val="28"/>
          <w:szCs w:val="28"/>
        </w:rPr>
        <w:t xml:space="preserve"> </w:t>
      </w:r>
      <w:r w:rsidR="00866856" w:rsidRPr="000108E7">
        <w:rPr>
          <w:rFonts w:ascii="Times New Roman" w:hAnsi="Times New Roman" w:cs="Times New Roman"/>
          <w:b/>
          <w:color w:val="000000" w:themeColor="text1"/>
          <w:sz w:val="28"/>
          <w:szCs w:val="28"/>
        </w:rPr>
        <w:t>of Nepal</w:t>
      </w:r>
      <w:r w:rsidR="00866856" w:rsidRPr="000108E7">
        <w:rPr>
          <w:rStyle w:val="FootnoteReference"/>
          <w:rFonts w:ascii="Times New Roman" w:hAnsi="Times New Roman" w:cs="Times New Roman"/>
          <w:b/>
          <w:color w:val="000000" w:themeColor="text1"/>
          <w:sz w:val="28"/>
          <w:szCs w:val="28"/>
        </w:rPr>
        <w:footnoteReference w:id="2"/>
      </w:r>
    </w:p>
    <w:p w:rsidR="0046536D" w:rsidRPr="00177483" w:rsidRDefault="0046536D" w:rsidP="001D3B84">
      <w:pPr>
        <w:spacing w:after="0" w:line="240" w:lineRule="auto"/>
        <w:jc w:val="center"/>
        <w:rPr>
          <w:rFonts w:ascii="Times New Roman" w:hAnsi="Times New Roman" w:cs="Times New Roman"/>
          <w:b/>
          <w:sz w:val="24"/>
          <w:szCs w:val="24"/>
        </w:rPr>
      </w:pPr>
    </w:p>
    <w:p w:rsidR="0046536D" w:rsidRPr="00177483" w:rsidRDefault="0046536D" w:rsidP="001D3B84">
      <w:pPr>
        <w:spacing w:after="0" w:line="240" w:lineRule="auto"/>
        <w:jc w:val="center"/>
        <w:rPr>
          <w:rFonts w:ascii="Times New Roman" w:hAnsi="Times New Roman" w:cs="Times New Roman"/>
          <w:sz w:val="24"/>
          <w:szCs w:val="24"/>
        </w:rPr>
      </w:pPr>
      <w:r w:rsidRPr="00177483">
        <w:rPr>
          <w:rFonts w:ascii="Times New Roman" w:hAnsi="Times New Roman" w:cs="Times New Roman"/>
          <w:sz w:val="24"/>
          <w:szCs w:val="24"/>
        </w:rPr>
        <w:t>Anita Bhatt Phuyal and Ram Kumar Phuyal</w:t>
      </w:r>
      <w:r w:rsidRPr="00177483">
        <w:rPr>
          <w:rStyle w:val="FootnoteReference"/>
          <w:rFonts w:ascii="Times New Roman" w:hAnsi="Times New Roman" w:cs="Times New Roman"/>
          <w:sz w:val="24"/>
          <w:szCs w:val="24"/>
        </w:rPr>
        <w:footnoteReference w:id="3"/>
      </w:r>
    </w:p>
    <w:p w:rsidR="00177483" w:rsidRPr="00177483" w:rsidRDefault="00177483" w:rsidP="0036214E">
      <w:pPr>
        <w:spacing w:after="0" w:line="240" w:lineRule="auto"/>
        <w:jc w:val="both"/>
        <w:rPr>
          <w:rFonts w:ascii="Times New Roman" w:hAnsi="Times New Roman" w:cs="Times New Roman"/>
          <w:b/>
          <w:sz w:val="24"/>
          <w:szCs w:val="24"/>
        </w:rPr>
      </w:pPr>
    </w:p>
    <w:p w:rsidR="0046536D" w:rsidRPr="00177483" w:rsidRDefault="00177483" w:rsidP="0036214E">
      <w:pPr>
        <w:spacing w:after="0" w:line="240" w:lineRule="auto"/>
        <w:jc w:val="both"/>
        <w:rPr>
          <w:rFonts w:ascii="Times New Roman" w:hAnsi="Times New Roman" w:cs="Times New Roman"/>
          <w:sz w:val="24"/>
          <w:szCs w:val="24"/>
        </w:rPr>
      </w:pPr>
      <w:r w:rsidRPr="00177483">
        <w:rPr>
          <w:rFonts w:ascii="Times New Roman" w:hAnsi="Times New Roman" w:cs="Times New Roman"/>
          <w:b/>
          <w:sz w:val="24"/>
          <w:szCs w:val="24"/>
        </w:rPr>
        <w:t xml:space="preserve"> Abstract</w:t>
      </w:r>
    </w:p>
    <w:p w:rsidR="00177483" w:rsidRDefault="00177483" w:rsidP="0036214E">
      <w:pPr>
        <w:spacing w:after="0" w:line="240" w:lineRule="auto"/>
        <w:jc w:val="both"/>
        <w:rPr>
          <w:rFonts w:ascii="Times New Roman" w:hAnsi="Times New Roman" w:cs="Times New Roman"/>
          <w:sz w:val="24"/>
          <w:szCs w:val="24"/>
        </w:rPr>
      </w:pPr>
    </w:p>
    <w:p w:rsidR="0046536D" w:rsidRPr="00836EB7" w:rsidRDefault="0046536D" w:rsidP="00836EB7">
      <w:pPr>
        <w:spacing w:after="0" w:line="240" w:lineRule="auto"/>
        <w:jc w:val="both"/>
        <w:rPr>
          <w:rFonts w:ascii="Times New Roman" w:hAnsi="Times New Roman" w:cs="Times New Roman"/>
          <w:i/>
          <w:sz w:val="24"/>
          <w:szCs w:val="24"/>
        </w:rPr>
      </w:pPr>
      <w:r w:rsidRPr="00836EB7">
        <w:rPr>
          <w:rFonts w:ascii="Times New Roman" w:hAnsi="Times New Roman" w:cs="Times New Roman"/>
          <w:i/>
          <w:sz w:val="24"/>
          <w:szCs w:val="24"/>
        </w:rPr>
        <w:t>This paper analyzes different natures of rural poverty, and estimate the regression line between income and consumption relationship of Kantai Village Development Committee of Darchula district of Nepal. Each sampling unit of different wards of research area was selected purposively and information sought through structured questionnaires by the researchers. The study has estimated absolute poverty line (Rs. 33.76) which is 60% of sample population.  Similarly, upper poverty line (Wolf point) has been estimated to Rs.41.87 per day per capita which is, 78% of sample population whereas 17.5% people are relatively poor and 22% are non po</w:t>
      </w:r>
      <w:r w:rsidR="00B01EC6">
        <w:rPr>
          <w:rFonts w:ascii="Times New Roman" w:hAnsi="Times New Roman" w:cs="Times New Roman"/>
          <w:i/>
          <w:sz w:val="24"/>
          <w:szCs w:val="24"/>
        </w:rPr>
        <w:t xml:space="preserve">or. </w:t>
      </w:r>
      <w:r w:rsidRPr="00836EB7">
        <w:rPr>
          <w:rFonts w:ascii="Times New Roman" w:hAnsi="Times New Roman" w:cs="Times New Roman"/>
          <w:i/>
          <w:sz w:val="24"/>
          <w:szCs w:val="24"/>
        </w:rPr>
        <w:t>Gini's coefficient among the total sample households is found 0.34 and marginal propensity to consume of absolutely poor households is 0.74.The correlation coefficient between income and consumption among total sampled households is 0.83. Hence, the entire outcomes conclude that there is positive correlation between income and consumption. The study also traces out about the high disparity in landholding where most of the poor househ</w:t>
      </w:r>
      <w:r w:rsidR="00B41019" w:rsidRPr="00836EB7">
        <w:rPr>
          <w:rFonts w:ascii="Times New Roman" w:hAnsi="Times New Roman" w:cs="Times New Roman"/>
          <w:i/>
          <w:sz w:val="24"/>
          <w:szCs w:val="24"/>
        </w:rPr>
        <w:t>olds are found to be landless.</w:t>
      </w:r>
      <w:r w:rsidR="004E6329" w:rsidRPr="00836EB7">
        <w:rPr>
          <w:rFonts w:ascii="Times New Roman" w:hAnsi="Times New Roman" w:cs="Times New Roman"/>
          <w:i/>
          <w:sz w:val="24"/>
          <w:szCs w:val="24"/>
        </w:rPr>
        <w:t xml:space="preserve"> </w:t>
      </w:r>
      <w:r w:rsidR="00B41019" w:rsidRPr="00836EB7">
        <w:rPr>
          <w:rFonts w:ascii="Times New Roman" w:hAnsi="Times New Roman" w:cs="Times New Roman"/>
          <w:i/>
          <w:sz w:val="24"/>
          <w:szCs w:val="24"/>
        </w:rPr>
        <w:t>The</w:t>
      </w:r>
      <w:r w:rsidRPr="00836EB7">
        <w:rPr>
          <w:rFonts w:ascii="Times New Roman" w:hAnsi="Times New Roman" w:cs="Times New Roman"/>
          <w:i/>
          <w:sz w:val="24"/>
          <w:szCs w:val="24"/>
        </w:rPr>
        <w:t xml:space="preserve"> result recommends that government should provide basic education, nutrition, electricity, and communication facilities to the people </w:t>
      </w:r>
      <w:r w:rsidR="00866856">
        <w:rPr>
          <w:rFonts w:ascii="Times New Roman" w:hAnsi="Times New Roman" w:cs="Times New Roman"/>
          <w:i/>
          <w:sz w:val="24"/>
          <w:szCs w:val="24"/>
        </w:rPr>
        <w:t xml:space="preserve">of study area, and also support </w:t>
      </w:r>
      <w:r w:rsidRPr="00836EB7">
        <w:rPr>
          <w:rFonts w:ascii="Times New Roman" w:hAnsi="Times New Roman" w:cs="Times New Roman"/>
          <w:i/>
          <w:sz w:val="24"/>
          <w:szCs w:val="24"/>
        </w:rPr>
        <w:t xml:space="preserve">them for creating alternative opportunities of employments for their livelihood.  </w:t>
      </w:r>
    </w:p>
    <w:p w:rsidR="0046536D" w:rsidRPr="00836EB7" w:rsidRDefault="0046536D" w:rsidP="00836EB7">
      <w:pPr>
        <w:spacing w:after="0" w:line="240" w:lineRule="auto"/>
        <w:jc w:val="both"/>
        <w:rPr>
          <w:rFonts w:ascii="Times New Roman" w:hAnsi="Times New Roman" w:cs="Times New Roman"/>
          <w:i/>
          <w:sz w:val="24"/>
          <w:szCs w:val="24"/>
        </w:rPr>
      </w:pPr>
    </w:p>
    <w:p w:rsidR="0046536D" w:rsidRPr="00866856" w:rsidRDefault="0046536D" w:rsidP="00866856">
      <w:pPr>
        <w:spacing w:after="0" w:line="240" w:lineRule="auto"/>
        <w:ind w:left="360" w:hanging="360"/>
        <w:jc w:val="both"/>
        <w:rPr>
          <w:rFonts w:ascii="Times New Roman" w:hAnsi="Times New Roman" w:cs="Times New Roman"/>
        </w:rPr>
      </w:pPr>
      <w:r w:rsidRPr="00866856">
        <w:rPr>
          <w:rFonts w:ascii="Times New Roman" w:hAnsi="Times New Roman" w:cs="Times New Roman"/>
          <w:b/>
        </w:rPr>
        <w:t>Keywords:</w:t>
      </w:r>
      <w:r w:rsidRPr="00866856">
        <w:rPr>
          <w:rFonts w:ascii="Times New Roman" w:hAnsi="Times New Roman" w:cs="Times New Roman"/>
        </w:rPr>
        <w:t xml:space="preserve">  </w:t>
      </w:r>
      <w:r w:rsidRPr="00866856">
        <w:rPr>
          <w:rFonts w:ascii="Times New Roman" w:hAnsi="Times New Roman" w:cs="Times New Roman"/>
          <w:sz w:val="24"/>
          <w:szCs w:val="24"/>
        </w:rPr>
        <w:t>Gini's coefficient, household consumption, income inequality</w:t>
      </w:r>
      <w:r w:rsidR="00866856" w:rsidRPr="00866856">
        <w:rPr>
          <w:rFonts w:ascii="Times New Roman" w:hAnsi="Times New Roman" w:cs="Times New Roman"/>
          <w:sz w:val="24"/>
          <w:szCs w:val="24"/>
        </w:rPr>
        <w:t>, primary data</w:t>
      </w:r>
      <w:r w:rsidRPr="00866856">
        <w:rPr>
          <w:rFonts w:ascii="Times New Roman" w:hAnsi="Times New Roman" w:cs="Times New Roman"/>
          <w:sz w:val="24"/>
          <w:szCs w:val="24"/>
        </w:rPr>
        <w:t xml:space="preserve"> and rural poverty</w:t>
      </w:r>
      <w:r w:rsidRPr="00866856">
        <w:rPr>
          <w:rFonts w:ascii="Times New Roman" w:hAnsi="Times New Roman" w:cs="Times New Roman"/>
        </w:rPr>
        <w:t xml:space="preserve">  </w:t>
      </w:r>
    </w:p>
    <w:p w:rsidR="0010761E" w:rsidRPr="00836EB7" w:rsidRDefault="0010761E" w:rsidP="00836EB7">
      <w:pPr>
        <w:spacing w:after="0" w:line="240" w:lineRule="auto"/>
        <w:jc w:val="both"/>
        <w:rPr>
          <w:rFonts w:ascii="Times New Roman" w:hAnsi="Times New Roman" w:cs="Times New Roman"/>
          <w:sz w:val="24"/>
          <w:szCs w:val="24"/>
        </w:rPr>
      </w:pPr>
    </w:p>
    <w:p w:rsidR="0010761E" w:rsidRPr="007C7DFC" w:rsidRDefault="0010761E" w:rsidP="007C7DFC">
      <w:pPr>
        <w:pStyle w:val="ListParagraph"/>
        <w:numPr>
          <w:ilvl w:val="0"/>
          <w:numId w:val="28"/>
        </w:numPr>
        <w:spacing w:after="0" w:line="240" w:lineRule="auto"/>
        <w:jc w:val="both"/>
        <w:rPr>
          <w:rFonts w:ascii="Times New Roman" w:hAnsi="Times New Roman" w:cs="Times New Roman"/>
          <w:b/>
          <w:sz w:val="24"/>
          <w:szCs w:val="24"/>
        </w:rPr>
      </w:pPr>
      <w:r w:rsidRPr="007C7DFC">
        <w:rPr>
          <w:rFonts w:ascii="Times New Roman" w:hAnsi="Times New Roman" w:cs="Times New Roman"/>
          <w:b/>
          <w:sz w:val="24"/>
          <w:szCs w:val="24"/>
        </w:rPr>
        <w:t>Introduction</w:t>
      </w:r>
    </w:p>
    <w:p w:rsidR="00205DBA" w:rsidRPr="00431F02" w:rsidRDefault="00205DBA" w:rsidP="00E74500">
      <w:pPr>
        <w:widowControl w:val="0"/>
        <w:autoSpaceDE w:val="0"/>
        <w:autoSpaceDN w:val="0"/>
        <w:spacing w:after="0" w:line="240" w:lineRule="auto"/>
        <w:ind w:left="144" w:right="144"/>
        <w:jc w:val="both"/>
        <w:rPr>
          <w:rFonts w:ascii="Times New Roman" w:hAnsi="Times New Roman" w:cs="Times New Roman"/>
          <w:b/>
          <w:sz w:val="24"/>
          <w:szCs w:val="24"/>
        </w:rPr>
      </w:pPr>
    </w:p>
    <w:p w:rsidR="00510CBD" w:rsidRDefault="0010761E" w:rsidP="00E74500">
      <w:pPr>
        <w:spacing w:after="0" w:line="240" w:lineRule="auto"/>
        <w:ind w:left="144" w:right="144"/>
        <w:jc w:val="both"/>
        <w:rPr>
          <w:rFonts w:ascii="Times New Roman" w:hAnsi="Times New Roman" w:cs="Times New Roman"/>
          <w:sz w:val="24"/>
          <w:szCs w:val="24"/>
        </w:rPr>
      </w:pPr>
      <w:r w:rsidRPr="00A9654E">
        <w:rPr>
          <w:rFonts w:ascii="Times New Roman" w:hAnsi="Times New Roman" w:cs="Times New Roman"/>
          <w:sz w:val="24"/>
          <w:szCs w:val="24"/>
        </w:rPr>
        <w:t>Nepal is one of the most beaut</w:t>
      </w:r>
      <w:r w:rsidR="003201EB" w:rsidRPr="00A9654E">
        <w:rPr>
          <w:rFonts w:ascii="Times New Roman" w:hAnsi="Times New Roman" w:cs="Times New Roman"/>
          <w:sz w:val="24"/>
          <w:szCs w:val="24"/>
        </w:rPr>
        <w:t>iful countries</w:t>
      </w:r>
      <w:r w:rsidR="005873B7" w:rsidRPr="00A9654E">
        <w:rPr>
          <w:rFonts w:ascii="Times New Roman" w:hAnsi="Times New Roman" w:cs="Times New Roman"/>
          <w:sz w:val="24"/>
          <w:szCs w:val="24"/>
        </w:rPr>
        <w:t xml:space="preserve"> in the </w:t>
      </w:r>
      <w:r w:rsidR="00510CBD" w:rsidRPr="00A9654E">
        <w:rPr>
          <w:rFonts w:ascii="Times New Roman" w:hAnsi="Times New Roman" w:cs="Times New Roman"/>
          <w:sz w:val="24"/>
          <w:szCs w:val="24"/>
        </w:rPr>
        <w:t>world;</w:t>
      </w:r>
      <w:r w:rsidR="00E13C34">
        <w:rPr>
          <w:rFonts w:ascii="Times New Roman" w:hAnsi="Times New Roman" w:cs="Times New Roman"/>
          <w:sz w:val="24"/>
          <w:szCs w:val="24"/>
        </w:rPr>
        <w:t xml:space="preserve"> </w:t>
      </w:r>
      <w:r w:rsidR="00510CBD" w:rsidRPr="00A9654E">
        <w:rPr>
          <w:rFonts w:ascii="Times New Roman" w:hAnsi="Times New Roman" w:cs="Times New Roman"/>
          <w:sz w:val="24"/>
          <w:szCs w:val="24"/>
        </w:rPr>
        <w:t>it</w:t>
      </w:r>
      <w:r w:rsidR="005873B7" w:rsidRPr="00A9654E">
        <w:rPr>
          <w:rFonts w:ascii="Times New Roman" w:hAnsi="Times New Roman" w:cs="Times New Roman"/>
          <w:sz w:val="24"/>
          <w:szCs w:val="24"/>
        </w:rPr>
        <w:t xml:space="preserve"> has three distinct geographic and climatic areas: the Mountain, Hill and Terai regions. With its tropical climate, the Terai region is most suited for agriculture. The Hill region, with the Valleys of Kathmandu and Pokhara, is the most urbanized. Its slopes are increasingly being used for cattle grazing and breeding activities. Finally, the Mountain region is the most sparsely populated with economic activities geared towards tourism and mountaineering. </w:t>
      </w:r>
      <w:r w:rsidR="00510CBD">
        <w:rPr>
          <w:rFonts w:ascii="Times New Roman" w:hAnsi="Times New Roman" w:cs="Times New Roman"/>
          <w:sz w:val="24"/>
          <w:szCs w:val="24"/>
        </w:rPr>
        <w:t>Nepal is</w:t>
      </w:r>
      <w:r w:rsidR="00510CBD" w:rsidRPr="00A9654E">
        <w:rPr>
          <w:rFonts w:ascii="Times New Roman" w:hAnsi="Times New Roman" w:cs="Times New Roman"/>
          <w:sz w:val="24"/>
          <w:szCs w:val="24"/>
        </w:rPr>
        <w:t xml:space="preserve"> landlocked between India and China; covers an area of 147,181 square kilometers and is a land of contrasts, r</w:t>
      </w:r>
      <w:r w:rsidR="00A01BF2">
        <w:rPr>
          <w:rFonts w:ascii="Times New Roman" w:hAnsi="Times New Roman" w:cs="Times New Roman"/>
          <w:sz w:val="24"/>
          <w:szCs w:val="24"/>
        </w:rPr>
        <w:t>a</w:t>
      </w:r>
      <w:r w:rsidR="00510CBD" w:rsidRPr="00A9654E">
        <w:rPr>
          <w:rFonts w:ascii="Times New Roman" w:hAnsi="Times New Roman" w:cs="Times New Roman"/>
          <w:sz w:val="24"/>
          <w:szCs w:val="24"/>
        </w:rPr>
        <w:t>ising from 70 meters above sea level to 8,848 meters atop Mount Everest.</w:t>
      </w:r>
    </w:p>
    <w:p w:rsidR="005873B7" w:rsidRPr="00A9654E" w:rsidRDefault="005873B7" w:rsidP="00E74500">
      <w:pPr>
        <w:spacing w:after="0" w:line="240" w:lineRule="auto"/>
        <w:ind w:left="144" w:right="144"/>
        <w:jc w:val="both"/>
        <w:rPr>
          <w:rFonts w:ascii="Times New Roman" w:hAnsi="Times New Roman" w:cs="Times New Roman"/>
          <w:sz w:val="24"/>
          <w:szCs w:val="24"/>
        </w:rPr>
      </w:pPr>
      <w:r w:rsidRPr="00A9654E">
        <w:rPr>
          <w:rFonts w:ascii="Times New Roman" w:hAnsi="Times New Roman" w:cs="Times New Roman"/>
          <w:sz w:val="24"/>
          <w:szCs w:val="24"/>
        </w:rPr>
        <w:t xml:space="preserve">The 2011 census estimated the population of Nepal at 26.5 </w:t>
      </w:r>
      <w:r w:rsidR="00510CBD" w:rsidRPr="00A9654E">
        <w:rPr>
          <w:rFonts w:ascii="Times New Roman" w:hAnsi="Times New Roman" w:cs="Times New Roman"/>
          <w:sz w:val="24"/>
          <w:szCs w:val="24"/>
        </w:rPr>
        <w:t>million</w:t>
      </w:r>
      <w:r w:rsidR="002B4218" w:rsidRPr="00A9654E">
        <w:rPr>
          <w:rFonts w:ascii="Times New Roman" w:hAnsi="Times New Roman" w:cs="Times New Roman"/>
          <w:sz w:val="24"/>
          <w:szCs w:val="24"/>
        </w:rPr>
        <w:t xml:space="preserve"> with 68 years life expectancy, 2.3% fertility rate and a</w:t>
      </w:r>
      <w:r w:rsidRPr="00A9654E">
        <w:rPr>
          <w:rFonts w:ascii="Times New Roman" w:hAnsi="Times New Roman" w:cs="Times New Roman"/>
          <w:sz w:val="24"/>
          <w:szCs w:val="24"/>
        </w:rPr>
        <w:t xml:space="preserve"> growth rate of 1.35 per cent per annum between 2001 and 2011. Approximately 34.9 per cent of inhabitants were under the age of 15, and 27.8 per cent were aged 15–29. The population is multi-ethnic and multilingual, with a total of 125 </w:t>
      </w:r>
      <w:r w:rsidRPr="00A9654E">
        <w:rPr>
          <w:rFonts w:ascii="Times New Roman" w:hAnsi="Times New Roman" w:cs="Times New Roman"/>
          <w:sz w:val="24"/>
          <w:szCs w:val="24"/>
        </w:rPr>
        <w:lastRenderedPageBreak/>
        <w:t>castes and ethnic groups and 123 languages. Seventeen per cent of the population at the time of the census lived in urban areas and 83 per cent in rural regions. The male and female literacy rates were 75.1 per cent and 57.4 per cent, respectively.</w:t>
      </w:r>
    </w:p>
    <w:p w:rsidR="005873B7" w:rsidRPr="00A9654E" w:rsidRDefault="005873B7" w:rsidP="00E74500">
      <w:pPr>
        <w:spacing w:after="0" w:line="240" w:lineRule="auto"/>
        <w:ind w:left="144" w:right="144"/>
        <w:jc w:val="both"/>
        <w:rPr>
          <w:rFonts w:ascii="Times New Roman" w:hAnsi="Times New Roman" w:cs="Times New Roman"/>
          <w:sz w:val="24"/>
          <w:szCs w:val="24"/>
        </w:rPr>
      </w:pPr>
      <w:r w:rsidRPr="00A9654E">
        <w:rPr>
          <w:rFonts w:ascii="Times New Roman" w:hAnsi="Times New Roman" w:cs="Times New Roman"/>
          <w:sz w:val="24"/>
          <w:szCs w:val="24"/>
        </w:rPr>
        <w:t>A kingdom ruled by the Shah dynasty for approximately 240 years, Nepal became a federal republic in 2006 after a ten-year civil war. The transition did not go smoothly and the political situation has remained tense, inevitably affecting the economy. As a result,</w:t>
      </w:r>
      <w:r w:rsidR="002B4218" w:rsidRPr="00A9654E">
        <w:rPr>
          <w:rFonts w:ascii="Times New Roman" w:hAnsi="Times New Roman" w:cs="Times New Roman"/>
          <w:sz w:val="24"/>
          <w:szCs w:val="24"/>
        </w:rPr>
        <w:t xml:space="preserve"> Nepal has $1500 GDP per-capita (ppp), its</w:t>
      </w:r>
      <w:r w:rsidRPr="00A9654E">
        <w:rPr>
          <w:rFonts w:ascii="Times New Roman" w:hAnsi="Times New Roman" w:cs="Times New Roman"/>
          <w:sz w:val="24"/>
          <w:szCs w:val="24"/>
        </w:rPr>
        <w:t xml:space="preserve"> economic growth rates are not in line </w:t>
      </w:r>
      <w:r w:rsidR="002B4218" w:rsidRPr="00A9654E">
        <w:rPr>
          <w:rFonts w:ascii="Times New Roman" w:hAnsi="Times New Roman" w:cs="Times New Roman"/>
          <w:sz w:val="24"/>
          <w:szCs w:val="24"/>
        </w:rPr>
        <w:t>with those</w:t>
      </w:r>
      <w:r w:rsidRPr="00A9654E">
        <w:rPr>
          <w:rFonts w:ascii="Times New Roman" w:hAnsi="Times New Roman" w:cs="Times New Roman"/>
          <w:sz w:val="24"/>
          <w:szCs w:val="24"/>
        </w:rPr>
        <w:t xml:space="preserve"> of other countries in the region, although annual growth in real gross domestic product (GDP) has remained at more or less 4 per cent per year since 2009. The main contributors to this growth rate are the service and agricultural sectors, which grew an estimated 5 per cent each in 2012. The industrial sector, on the other hand, has been more </w:t>
      </w:r>
      <w:r w:rsidR="00C877B5" w:rsidRPr="00A9654E">
        <w:rPr>
          <w:rFonts w:ascii="Times New Roman" w:hAnsi="Times New Roman" w:cs="Times New Roman"/>
          <w:sz w:val="24"/>
          <w:szCs w:val="24"/>
        </w:rPr>
        <w:t>volatile;</w:t>
      </w:r>
      <w:r w:rsidRPr="00A9654E">
        <w:rPr>
          <w:rFonts w:ascii="Times New Roman" w:hAnsi="Times New Roman" w:cs="Times New Roman"/>
          <w:sz w:val="24"/>
          <w:szCs w:val="24"/>
        </w:rPr>
        <w:t xml:space="preserve"> with a negative growth rate and a lackluster performance in 2012.</w:t>
      </w:r>
      <w:r w:rsidR="00C877B5" w:rsidRPr="00A9654E">
        <w:rPr>
          <w:rFonts w:ascii="Times New Roman" w:hAnsi="Times New Roman" w:cs="Times New Roman"/>
          <w:sz w:val="24"/>
          <w:szCs w:val="24"/>
        </w:rPr>
        <w:t>The industrial production growth rate is 1.5% which exports 1.06 billion whereas country imports 6.329 billion with major import partners such as India (79.4%), South Korea (3.1%), and China (2.5%).</w:t>
      </w:r>
    </w:p>
    <w:p w:rsidR="00DB2220" w:rsidRPr="00A9654E" w:rsidRDefault="005873B7" w:rsidP="00E74500">
      <w:pPr>
        <w:pStyle w:val="TOC2"/>
        <w:ind w:right="144"/>
      </w:pPr>
      <w:r w:rsidRPr="00A9654E">
        <w:t>Nepal is well known for its mountain ranges and its extreme trekking and mountaineering activities. Tourism is often cited as the country’s main activity. However, the facts show otherwise. Since 2003, the share of tourism income in GDP has oscillated between 2 and 3 per cent, employing 120,000 people or less than 1 per cent of the total number of employed Nepalese</w:t>
      </w:r>
      <w:r w:rsidR="0010761E" w:rsidRPr="00A9654E">
        <w:t xml:space="preserve">. Nepal is </w:t>
      </w:r>
      <w:r w:rsidR="00C877B5" w:rsidRPr="00A9654E">
        <w:t xml:space="preserve">also </w:t>
      </w:r>
      <w:r w:rsidR="0010761E" w:rsidRPr="00A9654E">
        <w:t xml:space="preserve">known as the country of village, where majority of the people live in rural areas so there is no significant difference between poverty and rural </w:t>
      </w:r>
      <w:r w:rsidR="00C877B5" w:rsidRPr="00A9654E">
        <w:t xml:space="preserve">poverty in the Nepalese content with 32.8%  of Gini-Coefficient Index(distribution of family income). </w:t>
      </w:r>
      <w:r w:rsidR="0010761E" w:rsidRPr="00A9654E">
        <w:t>Upward mobility is extremely limited, and social exclusion is one major reason for persistent unequal access to resources, rights, and opportunities in Nepal.</w:t>
      </w:r>
      <w:r w:rsidR="00C005CC">
        <w:t xml:space="preserve"> P</w:t>
      </w:r>
      <w:r w:rsidR="0010761E" w:rsidRPr="00A9654E">
        <w:t>opula</w:t>
      </w:r>
      <w:r w:rsidR="00C877B5" w:rsidRPr="00A9654E">
        <w:t xml:space="preserve">tion below the poverty line </w:t>
      </w:r>
      <w:r w:rsidRPr="00A9654E">
        <w:t>has been estimated to be 19%</w:t>
      </w:r>
      <w:r w:rsidR="002B4218" w:rsidRPr="00A9654E">
        <w:t>.</w:t>
      </w:r>
      <w:r w:rsidR="00044212">
        <w:t xml:space="preserve"> </w:t>
      </w:r>
      <w:r w:rsidR="00C877B5" w:rsidRPr="00A9654E">
        <w:t>Here,</w:t>
      </w:r>
      <w:r w:rsidRPr="00A9654E">
        <w:t xml:space="preserve"> </w:t>
      </w:r>
      <w:r w:rsidR="00C877B5" w:rsidRPr="00A9654E">
        <w:t xml:space="preserve">poverty </w:t>
      </w:r>
      <w:r w:rsidR="002B4218" w:rsidRPr="00A9654E">
        <w:t xml:space="preserve"> is considered as a multidimensional phenomenon not only an economic, and rooted among the majority of rural people. At present, </w:t>
      </w:r>
      <w:r w:rsidR="00E92E82" w:rsidRPr="00A9654E">
        <w:t>there has been16 millions labor forces  in which</w:t>
      </w:r>
      <w:r w:rsidRPr="00A9654E">
        <w:t xml:space="preserve"> 46% </w:t>
      </w:r>
      <w:r w:rsidR="00E92E82" w:rsidRPr="00A9654E">
        <w:t>are unemployed</w:t>
      </w:r>
      <w:r w:rsidR="002B4218" w:rsidRPr="00A9654E">
        <w:t>. The</w:t>
      </w:r>
      <w:r w:rsidRPr="00A9654E">
        <w:t xml:space="preserve"> inflation rate of the country is</w:t>
      </w:r>
      <w:r w:rsidR="00E92E82" w:rsidRPr="00A9654E">
        <w:t xml:space="preserve"> also</w:t>
      </w:r>
      <w:r w:rsidRPr="00A9654E">
        <w:t xml:space="preserve"> estimated as 9.5% at the end of the fiscal year 2014.</w:t>
      </w:r>
    </w:p>
    <w:p w:rsidR="00431F02" w:rsidRPr="00A9654E" w:rsidRDefault="00E92E82" w:rsidP="00E74500">
      <w:pPr>
        <w:spacing w:after="0" w:line="240" w:lineRule="auto"/>
        <w:ind w:left="144" w:right="144"/>
        <w:jc w:val="both"/>
        <w:rPr>
          <w:rFonts w:ascii="Times New Roman" w:hAnsi="Times New Roman" w:cs="Times New Roman"/>
          <w:sz w:val="24"/>
          <w:szCs w:val="24"/>
        </w:rPr>
      </w:pPr>
      <w:r w:rsidRPr="00A9654E">
        <w:rPr>
          <w:rFonts w:ascii="Times New Roman" w:hAnsi="Times New Roman" w:cs="Times New Roman"/>
          <w:sz w:val="24"/>
          <w:szCs w:val="24"/>
        </w:rPr>
        <w:t>This</w:t>
      </w:r>
      <w:r w:rsidR="0010761E" w:rsidRPr="00A9654E">
        <w:rPr>
          <w:rFonts w:ascii="Times New Roman" w:hAnsi="Times New Roman" w:cs="Times New Roman"/>
          <w:sz w:val="24"/>
          <w:szCs w:val="24"/>
        </w:rPr>
        <w:t xml:space="preserve"> is a country of villages with 3913 Village Development </w:t>
      </w:r>
      <w:r w:rsidR="00996009" w:rsidRPr="00A9654E">
        <w:rPr>
          <w:rFonts w:ascii="Times New Roman" w:hAnsi="Times New Roman" w:cs="Times New Roman"/>
          <w:sz w:val="24"/>
          <w:szCs w:val="24"/>
        </w:rPr>
        <w:t>Committees (VDC)</w:t>
      </w:r>
      <w:r w:rsidRPr="00A9654E">
        <w:rPr>
          <w:rFonts w:ascii="Times New Roman" w:hAnsi="Times New Roman" w:cs="Times New Roman"/>
          <w:sz w:val="24"/>
          <w:szCs w:val="24"/>
        </w:rPr>
        <w:t xml:space="preserve"> where 83</w:t>
      </w:r>
      <w:r w:rsidR="0010761E" w:rsidRPr="00A9654E">
        <w:rPr>
          <w:rFonts w:ascii="Times New Roman" w:hAnsi="Times New Roman" w:cs="Times New Roman"/>
          <w:sz w:val="24"/>
          <w:szCs w:val="24"/>
        </w:rPr>
        <w:t>% of population i</w:t>
      </w:r>
      <w:r w:rsidRPr="00A9654E">
        <w:rPr>
          <w:rFonts w:ascii="Times New Roman" w:hAnsi="Times New Roman" w:cs="Times New Roman"/>
          <w:sz w:val="24"/>
          <w:szCs w:val="24"/>
        </w:rPr>
        <w:t>s inhabitant (CBS 2008) in rural villages</w:t>
      </w:r>
      <w:r w:rsidR="0010761E" w:rsidRPr="00A9654E">
        <w:rPr>
          <w:rFonts w:ascii="Times New Roman" w:hAnsi="Times New Roman" w:cs="Times New Roman"/>
          <w:sz w:val="24"/>
          <w:szCs w:val="24"/>
        </w:rPr>
        <w:t>.</w:t>
      </w:r>
      <w:r w:rsidR="00044212" w:rsidRPr="00044212">
        <w:rPr>
          <w:rFonts w:ascii="Times New Roman" w:hAnsi="Times New Roman" w:cs="Times New Roman"/>
          <w:sz w:val="24"/>
          <w:szCs w:val="24"/>
        </w:rPr>
        <w:t xml:space="preserve"> </w:t>
      </w:r>
      <w:r w:rsidR="00044212">
        <w:rPr>
          <w:rFonts w:ascii="Times New Roman" w:hAnsi="Times New Roman" w:cs="Times New Roman"/>
          <w:sz w:val="24"/>
          <w:szCs w:val="24"/>
        </w:rPr>
        <w:t>Since 83</w:t>
      </w:r>
      <w:r w:rsidR="00044212" w:rsidRPr="009A74E6">
        <w:rPr>
          <w:rFonts w:ascii="Times New Roman" w:hAnsi="Times New Roman" w:cs="Times New Roman"/>
          <w:sz w:val="24"/>
          <w:szCs w:val="24"/>
        </w:rPr>
        <w:t xml:space="preserve"> percent of the total population lives in rural areas, the nature of poverty in Nepal is</w:t>
      </w:r>
      <w:r w:rsidR="00044212">
        <w:rPr>
          <w:rFonts w:ascii="Times New Roman" w:hAnsi="Times New Roman" w:cs="Times New Roman"/>
          <w:sz w:val="24"/>
          <w:szCs w:val="24"/>
        </w:rPr>
        <w:t xml:space="preserve"> rural oriented one. Its</w:t>
      </w:r>
      <w:r w:rsidR="00044212" w:rsidRPr="009A74E6">
        <w:rPr>
          <w:rFonts w:ascii="Times New Roman" w:hAnsi="Times New Roman" w:cs="Times New Roman"/>
          <w:sz w:val="24"/>
          <w:szCs w:val="24"/>
        </w:rPr>
        <w:t xml:space="preserve"> pressures in Terai and Mountains are similar, but it is extremely </w:t>
      </w:r>
      <w:r w:rsidR="00044212">
        <w:rPr>
          <w:rFonts w:ascii="Times New Roman" w:hAnsi="Times New Roman" w:cs="Times New Roman"/>
          <w:sz w:val="24"/>
          <w:szCs w:val="24"/>
        </w:rPr>
        <w:t>high in Himalayan region.</w:t>
      </w:r>
      <w:r w:rsidR="0074657F" w:rsidRPr="00A9654E">
        <w:rPr>
          <w:rFonts w:ascii="Times New Roman" w:hAnsi="Times New Roman" w:cs="Times New Roman"/>
          <w:sz w:val="24"/>
          <w:szCs w:val="24"/>
        </w:rPr>
        <w:t xml:space="preserve"> The reality of the poverty situation in rural Nepal is not similar to as common poor as we expected</w:t>
      </w:r>
      <w:r w:rsidR="0074657F">
        <w:rPr>
          <w:rFonts w:ascii="Times New Roman" w:hAnsi="Times New Roman" w:cs="Times New Roman"/>
          <w:sz w:val="24"/>
          <w:szCs w:val="24"/>
        </w:rPr>
        <w:t>. By</w:t>
      </w:r>
      <w:r w:rsidR="00044212">
        <w:rPr>
          <w:rFonts w:ascii="Times New Roman" w:hAnsi="Times New Roman" w:cs="Times New Roman"/>
          <w:sz w:val="24"/>
          <w:szCs w:val="24"/>
        </w:rPr>
        <w:t xml:space="preserve"> the </w:t>
      </w:r>
      <w:r w:rsidR="00044212" w:rsidRPr="009A74E6">
        <w:rPr>
          <w:rFonts w:ascii="Times New Roman" w:hAnsi="Times New Roman" w:cs="Times New Roman"/>
          <w:sz w:val="24"/>
          <w:szCs w:val="24"/>
        </w:rPr>
        <w:t xml:space="preserve">development regions incidence of poverty in mid-western, and far western development regions are the highest. </w:t>
      </w:r>
      <w:r w:rsidR="00205DBA" w:rsidRPr="00A9654E">
        <w:rPr>
          <w:rFonts w:ascii="Times New Roman" w:hAnsi="Times New Roman" w:cs="Times New Roman"/>
          <w:sz w:val="24"/>
          <w:szCs w:val="24"/>
        </w:rPr>
        <w:t>So,</w:t>
      </w:r>
      <w:r w:rsidR="0010761E" w:rsidRPr="00A9654E">
        <w:rPr>
          <w:rFonts w:ascii="Times New Roman" w:hAnsi="Times New Roman" w:cs="Times New Roman"/>
          <w:sz w:val="24"/>
          <w:szCs w:val="24"/>
        </w:rPr>
        <w:t xml:space="preserve"> </w:t>
      </w:r>
      <w:r w:rsidR="00A923A9" w:rsidRPr="00A9654E">
        <w:rPr>
          <w:rFonts w:ascii="Times New Roman" w:hAnsi="Times New Roman" w:cs="Times New Roman"/>
          <w:sz w:val="24"/>
          <w:szCs w:val="24"/>
        </w:rPr>
        <w:t xml:space="preserve">it was </w:t>
      </w:r>
      <w:r w:rsidR="0010761E" w:rsidRPr="00A9654E">
        <w:rPr>
          <w:rFonts w:ascii="Times New Roman" w:hAnsi="Times New Roman" w:cs="Times New Roman"/>
          <w:sz w:val="24"/>
          <w:szCs w:val="24"/>
        </w:rPr>
        <w:t xml:space="preserve">meaningful to study the poverty </w:t>
      </w:r>
      <w:r w:rsidR="00A923A9" w:rsidRPr="00A9654E">
        <w:rPr>
          <w:rFonts w:ascii="Times New Roman" w:hAnsi="Times New Roman" w:cs="Times New Roman"/>
          <w:sz w:val="24"/>
          <w:szCs w:val="24"/>
        </w:rPr>
        <w:t>situation of kantai VDC</w:t>
      </w:r>
      <w:r w:rsidR="00996009" w:rsidRPr="00A9654E">
        <w:rPr>
          <w:rFonts w:ascii="Times New Roman" w:hAnsi="Times New Roman" w:cs="Times New Roman"/>
          <w:sz w:val="24"/>
          <w:szCs w:val="24"/>
        </w:rPr>
        <w:t xml:space="preserve"> </w:t>
      </w:r>
      <w:r w:rsidR="00A923A9" w:rsidRPr="00A9654E">
        <w:rPr>
          <w:rFonts w:ascii="Times New Roman" w:hAnsi="Times New Roman" w:cs="Times New Roman"/>
          <w:sz w:val="24"/>
          <w:szCs w:val="24"/>
        </w:rPr>
        <w:t xml:space="preserve">which is one of the remote VDCs of Darchula </w:t>
      </w:r>
      <w:r w:rsidRPr="00A9654E">
        <w:rPr>
          <w:rFonts w:ascii="Times New Roman" w:hAnsi="Times New Roman" w:cs="Times New Roman"/>
          <w:sz w:val="24"/>
          <w:szCs w:val="24"/>
        </w:rPr>
        <w:t>district (far-western region)</w:t>
      </w:r>
      <w:r w:rsidR="00431F02" w:rsidRPr="00A9654E">
        <w:rPr>
          <w:rFonts w:ascii="Times New Roman" w:hAnsi="Times New Roman" w:cs="Times New Roman"/>
          <w:sz w:val="24"/>
          <w:szCs w:val="24"/>
        </w:rPr>
        <w:t>, Nepal.</w:t>
      </w:r>
    </w:p>
    <w:p w:rsidR="008B27B2" w:rsidRPr="00A9654E" w:rsidRDefault="0010761E" w:rsidP="00E74500">
      <w:pPr>
        <w:spacing w:after="0" w:line="240" w:lineRule="auto"/>
        <w:ind w:left="144" w:right="144"/>
        <w:jc w:val="both"/>
        <w:rPr>
          <w:rFonts w:ascii="Times New Roman" w:hAnsi="Times New Roman" w:cs="Times New Roman"/>
          <w:sz w:val="24"/>
          <w:szCs w:val="24"/>
        </w:rPr>
      </w:pPr>
      <w:r w:rsidRPr="00A9654E">
        <w:rPr>
          <w:rFonts w:ascii="Times New Roman" w:hAnsi="Times New Roman" w:cs="Times New Roman"/>
          <w:sz w:val="24"/>
          <w:szCs w:val="24"/>
        </w:rPr>
        <w:t>The key goal of this research is to show the real socio-economic condition of the rural people and their sustained poverty status in the study area.</w:t>
      </w:r>
      <w:r w:rsidR="00E92E82" w:rsidRPr="00A9654E">
        <w:rPr>
          <w:rFonts w:ascii="Times New Roman" w:hAnsi="Times New Roman" w:cs="Times New Roman"/>
          <w:sz w:val="24"/>
          <w:szCs w:val="24"/>
        </w:rPr>
        <w:t xml:space="preserve"> This paper</w:t>
      </w:r>
      <w:r w:rsidR="00431F02" w:rsidRPr="00A9654E">
        <w:rPr>
          <w:rFonts w:ascii="Times New Roman" w:hAnsi="Times New Roman" w:cs="Times New Roman"/>
          <w:sz w:val="24"/>
          <w:szCs w:val="24"/>
        </w:rPr>
        <w:t xml:space="preserve"> made an attempt to measure absolute poverty, relative poverty, and the intensity o</w:t>
      </w:r>
      <w:r w:rsidR="00E92E82" w:rsidRPr="00A9654E">
        <w:rPr>
          <w:rFonts w:ascii="Times New Roman" w:hAnsi="Times New Roman" w:cs="Times New Roman"/>
          <w:sz w:val="24"/>
          <w:szCs w:val="24"/>
        </w:rPr>
        <w:t>f poverty situations and has also</w:t>
      </w:r>
      <w:r w:rsidR="00431F02" w:rsidRPr="00A9654E">
        <w:rPr>
          <w:rFonts w:ascii="Times New Roman" w:hAnsi="Times New Roman" w:cs="Times New Roman"/>
          <w:sz w:val="24"/>
          <w:szCs w:val="24"/>
        </w:rPr>
        <w:t xml:space="preserve"> examined the extent of income inequality, and correlation between income and expenditure</w:t>
      </w:r>
      <w:r w:rsidR="00E92E82" w:rsidRPr="00A9654E">
        <w:rPr>
          <w:rFonts w:ascii="Times New Roman" w:hAnsi="Times New Roman" w:cs="Times New Roman"/>
          <w:sz w:val="24"/>
          <w:szCs w:val="24"/>
        </w:rPr>
        <w:t>.</w:t>
      </w:r>
      <w:r w:rsidR="00431F02" w:rsidRPr="00A9654E">
        <w:rPr>
          <w:rFonts w:ascii="Times New Roman" w:hAnsi="Times New Roman" w:cs="Times New Roman"/>
          <w:sz w:val="24"/>
          <w:szCs w:val="24"/>
        </w:rPr>
        <w:t xml:space="preserve"> </w:t>
      </w:r>
      <w:r w:rsidR="00E92E82" w:rsidRPr="00A9654E">
        <w:rPr>
          <w:rFonts w:ascii="Times New Roman" w:hAnsi="Times New Roman" w:cs="Times New Roman"/>
          <w:sz w:val="24"/>
          <w:szCs w:val="24"/>
        </w:rPr>
        <w:t xml:space="preserve">We believed that </w:t>
      </w:r>
      <w:r w:rsidRPr="00A9654E">
        <w:rPr>
          <w:rFonts w:ascii="Times New Roman" w:hAnsi="Times New Roman" w:cs="Times New Roman"/>
          <w:sz w:val="24"/>
          <w:szCs w:val="24"/>
        </w:rPr>
        <w:t>t</w:t>
      </w:r>
      <w:r w:rsidR="00431F02" w:rsidRPr="00A9654E">
        <w:rPr>
          <w:rFonts w:ascii="Times New Roman" w:hAnsi="Times New Roman" w:cs="Times New Roman"/>
          <w:sz w:val="24"/>
          <w:szCs w:val="24"/>
        </w:rPr>
        <w:t>he outcome of this research</w:t>
      </w:r>
      <w:r w:rsidRPr="00A9654E">
        <w:rPr>
          <w:rFonts w:ascii="Times New Roman" w:hAnsi="Times New Roman" w:cs="Times New Roman"/>
          <w:sz w:val="24"/>
          <w:szCs w:val="24"/>
        </w:rPr>
        <w:t xml:space="preserve"> </w:t>
      </w:r>
      <w:r w:rsidR="00431F02" w:rsidRPr="00A9654E">
        <w:rPr>
          <w:rFonts w:ascii="Times New Roman" w:hAnsi="Times New Roman" w:cs="Times New Roman"/>
          <w:sz w:val="24"/>
          <w:szCs w:val="24"/>
        </w:rPr>
        <w:t xml:space="preserve">helps </w:t>
      </w:r>
      <w:r w:rsidRPr="00A9654E">
        <w:rPr>
          <w:rFonts w:ascii="Times New Roman" w:hAnsi="Times New Roman" w:cs="Times New Roman"/>
          <w:sz w:val="24"/>
          <w:szCs w:val="24"/>
        </w:rPr>
        <w:t>educate rural people about how to participate in</w:t>
      </w:r>
      <w:r w:rsidR="00431F02" w:rsidRPr="00A9654E">
        <w:rPr>
          <w:rFonts w:ascii="Times New Roman" w:hAnsi="Times New Roman" w:cs="Times New Roman"/>
          <w:sz w:val="24"/>
          <w:szCs w:val="24"/>
        </w:rPr>
        <w:t xml:space="preserve"> economic activities and it </w:t>
      </w:r>
      <w:r w:rsidR="00E92E82" w:rsidRPr="00A9654E">
        <w:rPr>
          <w:rFonts w:ascii="Times New Roman" w:hAnsi="Times New Roman" w:cs="Times New Roman"/>
          <w:sz w:val="24"/>
          <w:szCs w:val="24"/>
        </w:rPr>
        <w:t xml:space="preserve">further </w:t>
      </w:r>
      <w:r w:rsidR="00431F02" w:rsidRPr="00A9654E">
        <w:rPr>
          <w:rFonts w:ascii="Times New Roman" w:hAnsi="Times New Roman" w:cs="Times New Roman"/>
          <w:sz w:val="24"/>
          <w:szCs w:val="24"/>
        </w:rPr>
        <w:t>suggests</w:t>
      </w:r>
      <w:r w:rsidRPr="00A9654E">
        <w:rPr>
          <w:rFonts w:ascii="Times New Roman" w:hAnsi="Times New Roman" w:cs="Times New Roman"/>
          <w:sz w:val="24"/>
          <w:szCs w:val="24"/>
        </w:rPr>
        <w:t xml:space="preserve"> </w:t>
      </w:r>
      <w:r w:rsidR="00431F02" w:rsidRPr="00A9654E">
        <w:rPr>
          <w:rFonts w:ascii="Times New Roman" w:hAnsi="Times New Roman" w:cs="Times New Roman"/>
          <w:sz w:val="24"/>
          <w:szCs w:val="24"/>
        </w:rPr>
        <w:t xml:space="preserve">creating </w:t>
      </w:r>
      <w:r w:rsidR="00E92E82" w:rsidRPr="00A9654E">
        <w:rPr>
          <w:rFonts w:ascii="Times New Roman" w:hAnsi="Times New Roman" w:cs="Times New Roman"/>
          <w:sz w:val="24"/>
          <w:szCs w:val="24"/>
        </w:rPr>
        <w:t>additional</w:t>
      </w:r>
      <w:r w:rsidRPr="00A9654E">
        <w:rPr>
          <w:rFonts w:ascii="Times New Roman" w:hAnsi="Times New Roman" w:cs="Times New Roman"/>
          <w:sz w:val="24"/>
          <w:szCs w:val="24"/>
        </w:rPr>
        <w:t xml:space="preserve"> self-employments, increase labor efficiency, ensures food security, reduces malnutrition, an</w:t>
      </w:r>
      <w:r w:rsidR="00E92E82" w:rsidRPr="00A9654E">
        <w:rPr>
          <w:rFonts w:ascii="Times New Roman" w:hAnsi="Times New Roman" w:cs="Times New Roman"/>
          <w:sz w:val="24"/>
          <w:szCs w:val="24"/>
        </w:rPr>
        <w:t>d supplements household incomes in the regions.</w:t>
      </w:r>
      <w:r w:rsidRPr="00A9654E">
        <w:rPr>
          <w:rFonts w:ascii="Times New Roman" w:hAnsi="Times New Roman" w:cs="Times New Roman"/>
          <w:sz w:val="24"/>
          <w:szCs w:val="24"/>
        </w:rPr>
        <w:t xml:space="preserve"> </w:t>
      </w:r>
    </w:p>
    <w:p w:rsidR="00C005CC" w:rsidRDefault="00A9654E" w:rsidP="00E74500">
      <w:pPr>
        <w:spacing w:after="0" w:line="240" w:lineRule="auto"/>
        <w:ind w:left="144" w:right="144"/>
        <w:rPr>
          <w:rFonts w:ascii="Times New Roman" w:eastAsia="SimSun" w:hAnsi="Times New Roman" w:cs="Times New Roman"/>
          <w:sz w:val="24"/>
          <w:szCs w:val="24"/>
        </w:rPr>
      </w:pPr>
      <w:r w:rsidRPr="00A9654E">
        <w:rPr>
          <w:rFonts w:ascii="Times New Roman" w:eastAsia="SimSun" w:hAnsi="Times New Roman" w:cs="Times New Roman"/>
          <w:sz w:val="24"/>
          <w:szCs w:val="24"/>
        </w:rPr>
        <w:lastRenderedPageBreak/>
        <w:t>T</w:t>
      </w:r>
      <w:r w:rsidR="00635D8B" w:rsidRPr="00A9654E">
        <w:rPr>
          <w:rFonts w:ascii="Times New Roman" w:eastAsia="SimSun" w:hAnsi="Times New Roman" w:cs="Times New Roman"/>
          <w:sz w:val="24"/>
          <w:szCs w:val="24"/>
        </w:rPr>
        <w:t xml:space="preserve">he </w:t>
      </w:r>
      <w:r w:rsidRPr="00A9654E">
        <w:rPr>
          <w:rFonts w:ascii="Times New Roman" w:eastAsia="SimSun" w:hAnsi="Times New Roman" w:cs="Times New Roman"/>
          <w:sz w:val="24"/>
          <w:szCs w:val="24"/>
        </w:rPr>
        <w:t>paper is</w:t>
      </w:r>
      <w:r w:rsidR="00635D8B" w:rsidRPr="00A9654E">
        <w:rPr>
          <w:rFonts w:ascii="Times New Roman" w:eastAsia="SimSun" w:hAnsi="Times New Roman" w:cs="Times New Roman"/>
          <w:sz w:val="24"/>
          <w:szCs w:val="24"/>
        </w:rPr>
        <w:t xml:space="preserve"> organized as follows; the second section has</w:t>
      </w:r>
      <w:r w:rsidR="008B27B2" w:rsidRPr="00A9654E">
        <w:rPr>
          <w:rFonts w:ascii="Times New Roman" w:eastAsia="SimSun" w:hAnsi="Times New Roman" w:cs="Times New Roman"/>
          <w:sz w:val="24"/>
          <w:szCs w:val="24"/>
        </w:rPr>
        <w:t xml:space="preserve"> discussed the l</w:t>
      </w:r>
      <w:r w:rsidR="00635D8B" w:rsidRPr="00A9654E">
        <w:rPr>
          <w:rFonts w:ascii="Times New Roman" w:eastAsia="SimSun" w:hAnsi="Times New Roman" w:cs="Times New Roman"/>
          <w:sz w:val="24"/>
          <w:szCs w:val="24"/>
        </w:rPr>
        <w:t xml:space="preserve">iterature review, third section </w:t>
      </w:r>
      <w:r w:rsidR="008B27B2" w:rsidRPr="00A9654E">
        <w:rPr>
          <w:rFonts w:ascii="Times New Roman" w:eastAsia="SimSun" w:hAnsi="Times New Roman" w:cs="Times New Roman"/>
          <w:sz w:val="24"/>
          <w:szCs w:val="24"/>
        </w:rPr>
        <w:t>is designed to elaborate the res</w:t>
      </w:r>
      <w:r w:rsidR="00635D8B" w:rsidRPr="00A9654E">
        <w:rPr>
          <w:rFonts w:ascii="Times New Roman" w:eastAsia="SimSun" w:hAnsi="Times New Roman" w:cs="Times New Roman"/>
          <w:sz w:val="24"/>
          <w:szCs w:val="24"/>
        </w:rPr>
        <w:t>earch methodology whereas fourth section</w:t>
      </w:r>
      <w:r w:rsidR="008B27B2" w:rsidRPr="00A9654E">
        <w:rPr>
          <w:rFonts w:ascii="Times New Roman" w:eastAsia="SimSun" w:hAnsi="Times New Roman" w:cs="Times New Roman"/>
          <w:sz w:val="24"/>
          <w:szCs w:val="24"/>
        </w:rPr>
        <w:t xml:space="preserve"> deals with t</w:t>
      </w:r>
      <w:r w:rsidRPr="00A9654E">
        <w:rPr>
          <w:rFonts w:ascii="Times New Roman" w:eastAsia="SimSun" w:hAnsi="Times New Roman" w:cs="Times New Roman"/>
          <w:sz w:val="24"/>
          <w:szCs w:val="24"/>
        </w:rPr>
        <w:t xml:space="preserve">he data analysis, and </w:t>
      </w:r>
      <w:r w:rsidR="00635D8B" w:rsidRPr="00A9654E">
        <w:rPr>
          <w:rFonts w:ascii="Times New Roman" w:eastAsia="SimSun" w:hAnsi="Times New Roman" w:cs="Times New Roman"/>
          <w:sz w:val="24"/>
          <w:szCs w:val="24"/>
        </w:rPr>
        <w:t>final section concludes the results</w:t>
      </w:r>
    </w:p>
    <w:p w:rsidR="00C005CC" w:rsidRPr="002F4E2F" w:rsidRDefault="00635D8B" w:rsidP="00E74500">
      <w:pPr>
        <w:spacing w:after="0" w:line="240" w:lineRule="auto"/>
        <w:ind w:left="144" w:right="144"/>
        <w:rPr>
          <w:rFonts w:ascii="Times New Roman" w:eastAsia="SimSun" w:hAnsi="Times New Roman" w:cs="Times New Roman"/>
          <w:sz w:val="24"/>
          <w:szCs w:val="24"/>
        </w:rPr>
      </w:pPr>
      <w:r w:rsidRPr="00A9654E">
        <w:rPr>
          <w:rFonts w:ascii="Times New Roman" w:eastAsia="SimSun" w:hAnsi="Times New Roman" w:cs="Times New Roman"/>
          <w:sz w:val="24"/>
          <w:szCs w:val="24"/>
        </w:rPr>
        <w:t xml:space="preserve">. </w:t>
      </w:r>
    </w:p>
    <w:p w:rsidR="00DB2220" w:rsidRPr="007C7DFC" w:rsidRDefault="004E6329" w:rsidP="00E74500">
      <w:pPr>
        <w:pStyle w:val="ListParagraph"/>
        <w:numPr>
          <w:ilvl w:val="0"/>
          <w:numId w:val="28"/>
        </w:numPr>
        <w:spacing w:after="0" w:line="240" w:lineRule="auto"/>
        <w:ind w:left="144" w:right="144"/>
        <w:rPr>
          <w:rFonts w:ascii="Times New Roman" w:eastAsia="SimSun" w:hAnsi="Times New Roman" w:cs="Times New Roman"/>
          <w:b/>
          <w:sz w:val="24"/>
          <w:szCs w:val="24"/>
        </w:rPr>
      </w:pPr>
      <w:r w:rsidRPr="007C7DFC">
        <w:rPr>
          <w:rFonts w:ascii="Times New Roman" w:eastAsia="SimSun" w:hAnsi="Times New Roman" w:cs="Times New Roman"/>
          <w:b/>
          <w:sz w:val="24"/>
          <w:szCs w:val="24"/>
        </w:rPr>
        <w:t>Review of Literature</w:t>
      </w:r>
      <w:r w:rsidR="00167382" w:rsidRPr="007C7DFC">
        <w:rPr>
          <w:rFonts w:ascii="Times New Roman" w:eastAsia="SimSun" w:hAnsi="Times New Roman" w:cs="Times New Roman"/>
          <w:b/>
          <w:sz w:val="24"/>
          <w:szCs w:val="24"/>
        </w:rPr>
        <w:t>s</w:t>
      </w:r>
      <w:r w:rsidRPr="007C7DFC">
        <w:rPr>
          <w:rFonts w:ascii="Times New Roman" w:eastAsia="SimSun" w:hAnsi="Times New Roman" w:cs="Times New Roman"/>
          <w:b/>
          <w:sz w:val="24"/>
          <w:szCs w:val="24"/>
        </w:rPr>
        <w:t xml:space="preserve"> </w:t>
      </w:r>
    </w:p>
    <w:p w:rsidR="004E6329" w:rsidRPr="00E74500" w:rsidRDefault="004E6329" w:rsidP="00E74500">
      <w:pPr>
        <w:pStyle w:val="ListParagraph"/>
        <w:spacing w:after="0" w:line="240" w:lineRule="auto"/>
        <w:ind w:left="144" w:right="144"/>
        <w:jc w:val="both"/>
        <w:rPr>
          <w:rFonts w:ascii="Times New Roman" w:eastAsia="SimSun" w:hAnsi="Times New Roman" w:cs="Times New Roman"/>
          <w:b/>
          <w:sz w:val="24"/>
          <w:szCs w:val="24"/>
        </w:rPr>
      </w:pPr>
      <w:r w:rsidRPr="00E74500">
        <w:rPr>
          <w:rFonts w:ascii="Times New Roman" w:hAnsi="Times New Roman" w:cs="Times New Roman"/>
          <w:sz w:val="24"/>
          <w:szCs w:val="24"/>
        </w:rPr>
        <w:t>To the best of our knowledge, the first attempt to define and quantify the level of poverty in Nepal was made by National Planning Commission in 1976/77 through a survey on employment, income distribution and consumption patterns. The minimum subsistence level of income and expenditure were used for derivation of income and exp</w:t>
      </w:r>
      <w:r w:rsidR="001E0EE1" w:rsidRPr="00E74500">
        <w:rPr>
          <w:rFonts w:ascii="Times New Roman" w:hAnsi="Times New Roman" w:cs="Times New Roman"/>
          <w:sz w:val="24"/>
          <w:szCs w:val="24"/>
        </w:rPr>
        <w:t>enditure</w:t>
      </w:r>
      <w:r w:rsidRPr="00E74500">
        <w:rPr>
          <w:rFonts w:ascii="Times New Roman" w:hAnsi="Times New Roman" w:cs="Times New Roman"/>
          <w:sz w:val="24"/>
          <w:szCs w:val="24"/>
        </w:rPr>
        <w:t xml:space="preserve"> of the poverty line. An income level of Rs.2 per capita per day at 1976/77 prices was taken as the minimum substance level. This out of level was based on the expenditure required to buy food, giving average daily intake of 2256 calories and value of the lowest actual daily consumption of other basic necessities this centurion at that time gave a poverty estimated of 40.30 percent.</w:t>
      </w:r>
    </w:p>
    <w:p w:rsidR="004E6329" w:rsidRPr="00E74500" w:rsidRDefault="00B72622" w:rsidP="00E74500">
      <w:pPr>
        <w:spacing w:after="0" w:line="240" w:lineRule="auto"/>
        <w:ind w:left="144" w:right="144"/>
        <w:jc w:val="both"/>
        <w:rPr>
          <w:rFonts w:ascii="Times New Roman" w:hAnsi="Times New Roman" w:cs="Times New Roman"/>
          <w:sz w:val="24"/>
          <w:szCs w:val="24"/>
        </w:rPr>
      </w:pPr>
      <w:r w:rsidRPr="004F23E7">
        <w:rPr>
          <w:rFonts w:ascii="Times New Roman" w:hAnsi="Times New Roman" w:cs="Times New Roman"/>
          <w:b/>
          <w:sz w:val="24"/>
          <w:szCs w:val="24"/>
        </w:rPr>
        <w:t>Hamilton (1968)</w:t>
      </w:r>
      <w:r w:rsidR="004E6329" w:rsidRPr="00E74500">
        <w:rPr>
          <w:rFonts w:ascii="Times New Roman" w:hAnsi="Times New Roman" w:cs="Times New Roman"/>
          <w:sz w:val="24"/>
          <w:szCs w:val="24"/>
        </w:rPr>
        <w:t xml:space="preserve"> examined income and its distribution. He has also taken the income inequality as the major factor of poverty he has used Lorenz curve to show it geometrically. He makes distinction between absolute poverty and relative poverty. However, he uses relative concept for analytical purpose. He has made a due consideration on how to</w:t>
      </w:r>
      <w:r w:rsidR="00CF08AD" w:rsidRPr="00E74500">
        <w:rPr>
          <w:rFonts w:ascii="Times New Roman" w:hAnsi="Times New Roman" w:cs="Times New Roman"/>
          <w:sz w:val="24"/>
          <w:szCs w:val="24"/>
        </w:rPr>
        <w:t xml:space="preserve"> eliminate poverty. </w:t>
      </w:r>
    </w:p>
    <w:p w:rsidR="00137C92" w:rsidRPr="00E74500" w:rsidRDefault="004E6329" w:rsidP="00E74500">
      <w:pPr>
        <w:spacing w:after="0" w:line="240" w:lineRule="auto"/>
        <w:ind w:left="144" w:right="144"/>
        <w:jc w:val="both"/>
        <w:rPr>
          <w:rFonts w:ascii="Times New Roman" w:hAnsi="Times New Roman" w:cs="Times New Roman"/>
          <w:sz w:val="24"/>
          <w:szCs w:val="24"/>
        </w:rPr>
      </w:pPr>
      <w:r w:rsidRPr="004F23E7">
        <w:rPr>
          <w:rFonts w:ascii="Times New Roman" w:hAnsi="Times New Roman" w:cs="Times New Roman"/>
          <w:b/>
          <w:sz w:val="24"/>
          <w:szCs w:val="24"/>
        </w:rPr>
        <w:t>Human Development Report (2000</w:t>
      </w:r>
      <w:r w:rsidRPr="00E74500">
        <w:rPr>
          <w:rFonts w:ascii="Times New Roman" w:hAnsi="Times New Roman" w:cs="Times New Roman"/>
          <w:sz w:val="24"/>
          <w:szCs w:val="24"/>
        </w:rPr>
        <w:t>) has shown various figures regarding in the context of Nepal. According to HDI; Nepal is ranked as 144</w:t>
      </w:r>
      <w:r w:rsidRPr="00E74500">
        <w:rPr>
          <w:rFonts w:ascii="Times New Roman" w:hAnsi="Times New Roman" w:cs="Times New Roman"/>
          <w:sz w:val="24"/>
          <w:szCs w:val="24"/>
          <w:vertAlign w:val="superscript"/>
        </w:rPr>
        <w:t>th</w:t>
      </w:r>
      <w:r w:rsidRPr="00E74500">
        <w:rPr>
          <w:rFonts w:ascii="Times New Roman" w:hAnsi="Times New Roman" w:cs="Times New Roman"/>
          <w:sz w:val="24"/>
          <w:szCs w:val="24"/>
        </w:rPr>
        <w:t xml:space="preserve"> out of 174</w:t>
      </w:r>
      <w:r w:rsidRPr="00E74500">
        <w:rPr>
          <w:rFonts w:ascii="Times New Roman" w:hAnsi="Times New Roman" w:cs="Times New Roman"/>
          <w:sz w:val="24"/>
          <w:szCs w:val="24"/>
          <w:vertAlign w:val="superscript"/>
        </w:rPr>
        <w:t>th</w:t>
      </w:r>
      <w:r w:rsidRPr="00E74500">
        <w:rPr>
          <w:rFonts w:ascii="Times New Roman" w:hAnsi="Times New Roman" w:cs="Times New Roman"/>
          <w:sz w:val="24"/>
          <w:szCs w:val="24"/>
        </w:rPr>
        <w:t xml:space="preserve"> countries according to human poverty index 51.3 percent people below poverty line. Per capita income per person is $210 per year. Out of total population 90% people live in rural areas. About 80% of rural poor are either self-employed in agriculture of agriculture labour with or </w:t>
      </w:r>
      <w:r w:rsidR="00254B3D" w:rsidRPr="00E74500">
        <w:rPr>
          <w:rFonts w:ascii="Times New Roman" w:hAnsi="Times New Roman" w:cs="Times New Roman"/>
          <w:sz w:val="24"/>
          <w:szCs w:val="24"/>
        </w:rPr>
        <w:t>without</w:t>
      </w:r>
      <w:r w:rsidRPr="00E74500">
        <w:rPr>
          <w:rFonts w:ascii="Times New Roman" w:hAnsi="Times New Roman" w:cs="Times New Roman"/>
          <w:sz w:val="24"/>
          <w:szCs w:val="24"/>
        </w:rPr>
        <w:t xml:space="preserve"> tenancy. </w:t>
      </w:r>
    </w:p>
    <w:p w:rsidR="004E6329" w:rsidRPr="004F23E7" w:rsidRDefault="004E6329" w:rsidP="00051B7D">
      <w:pPr>
        <w:spacing w:after="0" w:line="240" w:lineRule="auto"/>
        <w:ind w:right="144"/>
        <w:jc w:val="both"/>
        <w:rPr>
          <w:rFonts w:ascii="Times New Roman" w:hAnsi="Times New Roman" w:cs="Times New Roman"/>
          <w:b/>
          <w:sz w:val="24"/>
          <w:szCs w:val="24"/>
        </w:rPr>
      </w:pPr>
    </w:p>
    <w:p w:rsidR="004E6329" w:rsidRPr="00E74500" w:rsidRDefault="00137C92" w:rsidP="00E74500">
      <w:pPr>
        <w:spacing w:after="0" w:line="240" w:lineRule="auto"/>
        <w:ind w:left="144" w:right="144"/>
        <w:jc w:val="both"/>
        <w:rPr>
          <w:rFonts w:ascii="Times New Roman" w:hAnsi="Times New Roman" w:cs="Times New Roman"/>
          <w:sz w:val="24"/>
          <w:szCs w:val="24"/>
        </w:rPr>
      </w:pPr>
      <w:r w:rsidRPr="004F23E7">
        <w:rPr>
          <w:rFonts w:ascii="Times New Roman" w:hAnsi="Times New Roman" w:cs="Times New Roman"/>
          <w:b/>
          <w:sz w:val="24"/>
          <w:szCs w:val="24"/>
        </w:rPr>
        <w:t>Jain (1981</w:t>
      </w:r>
      <w:r w:rsidR="00B0607F">
        <w:rPr>
          <w:rFonts w:ascii="Times New Roman" w:hAnsi="Times New Roman" w:cs="Times New Roman"/>
          <w:b/>
          <w:sz w:val="24"/>
          <w:szCs w:val="24"/>
        </w:rPr>
        <w:t>)</w:t>
      </w:r>
      <w:r w:rsidR="004E6329" w:rsidRPr="00E74500">
        <w:rPr>
          <w:rFonts w:ascii="Times New Roman" w:hAnsi="Times New Roman" w:cs="Times New Roman"/>
          <w:sz w:val="24"/>
          <w:szCs w:val="24"/>
        </w:rPr>
        <w:t>focuses on the various poverty problems of Nepal and recommends some long terms policies to reduce poverty situation. His study is based on the sample survey done by National Planning Commission. He categorizes the poor people into two groups poorest of poor and the poor about poverty line. In the former case he takes the people who have income less than NRS</w:t>
      </w:r>
      <w:r w:rsidR="00254B3D" w:rsidRPr="00E74500">
        <w:rPr>
          <w:rFonts w:ascii="Times New Roman" w:hAnsi="Times New Roman" w:cs="Times New Roman"/>
          <w:sz w:val="24"/>
          <w:szCs w:val="24"/>
        </w:rPr>
        <w:t>.</w:t>
      </w:r>
      <w:r w:rsidR="004E6329" w:rsidRPr="00E74500">
        <w:rPr>
          <w:rFonts w:ascii="Times New Roman" w:hAnsi="Times New Roman" w:cs="Times New Roman"/>
          <w:sz w:val="24"/>
          <w:szCs w:val="24"/>
        </w:rPr>
        <w:t xml:space="preserve"> 2 per day in 1977 prices and he calculated that 36.2% of the total population falls in this group. In the latter case, there falls the people whose per capita daily income ranges from NRS 2.00 to 2.68 and he estimated that 18.8% the total population lies in this group. Thus 55% of total population is poor in Nepal. According to him, 87 percent of the total poor live in rural areas of Nepal. He recommends some policies for additional income generation in order to raise the living standard of the poor people of Nepal (Jain 1981).</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Dahal and Shrestha</w:t>
      </w:r>
      <w:r w:rsidR="00137C92" w:rsidRPr="00E74500">
        <w:rPr>
          <w:rFonts w:ascii="Times New Roman" w:hAnsi="Times New Roman" w:cs="Times New Roman"/>
          <w:b/>
          <w:sz w:val="24"/>
          <w:szCs w:val="24"/>
        </w:rPr>
        <w:t>((1987</w:t>
      </w:r>
      <w:r w:rsidR="00137C92" w:rsidRPr="00A01BF2">
        <w:rPr>
          <w:rFonts w:ascii="Times New Roman" w:hAnsi="Times New Roman" w:cs="Times New Roman"/>
          <w:sz w:val="24"/>
          <w:szCs w:val="24"/>
        </w:rPr>
        <w:t>) adopted</w:t>
      </w:r>
      <w:r w:rsidR="00137C92" w:rsidRPr="00E74500">
        <w:rPr>
          <w:rFonts w:ascii="Times New Roman" w:hAnsi="Times New Roman" w:cs="Times New Roman"/>
          <w:b/>
          <w:sz w:val="24"/>
          <w:szCs w:val="24"/>
        </w:rPr>
        <w:t xml:space="preserve"> </w:t>
      </w:r>
      <w:r w:rsidR="00137C92" w:rsidRPr="00E74500">
        <w:rPr>
          <w:rFonts w:ascii="Times New Roman" w:hAnsi="Times New Roman" w:cs="Times New Roman"/>
          <w:sz w:val="24"/>
          <w:szCs w:val="24"/>
        </w:rPr>
        <w:t xml:space="preserve">primary data </w:t>
      </w:r>
      <w:r w:rsidRPr="00E74500">
        <w:rPr>
          <w:rFonts w:ascii="Times New Roman" w:hAnsi="Times New Roman" w:cs="Times New Roman"/>
          <w:sz w:val="24"/>
          <w:szCs w:val="24"/>
        </w:rPr>
        <w:t xml:space="preserve">to analyze the causes of poverty from data collected in a village of Panchthar District. Break-even technique is used to determine the wolf point. To analyze the poverty, they have used minimum subsistence norm and Sen' s poverty index. The nature of poor had been analyzed by taking into consideration the various factors like the size of land holding, literacy, family size and monthly income by ethnic group etc. In this study, they have identified the rural poor in Nepal into two category viz. Marginal farmers and small farmers. This study further argues that the poverty problems originates in agriculture productivity levels in the rural sector and has considerable implications for interclass and interpersonal relations. </w:t>
      </w:r>
    </w:p>
    <w:p w:rsidR="004E6329" w:rsidRPr="00E74500" w:rsidRDefault="00137C92"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Adhikari(1987)</w:t>
      </w:r>
      <w:r w:rsidR="004E6329" w:rsidRPr="00E74500">
        <w:rPr>
          <w:rFonts w:ascii="Times New Roman" w:hAnsi="Times New Roman" w:cs="Times New Roman"/>
          <w:sz w:val="24"/>
          <w:szCs w:val="24"/>
        </w:rPr>
        <w:t xml:space="preserve"> assessed the impact of agricultural development activities on the poor including small and marginal farmers as well as landless rural people. The study focused that more absolutely poor live in rural areas than in urban areas and the institutional setting </w:t>
      </w:r>
      <w:r w:rsidR="004E6329" w:rsidRPr="00E74500">
        <w:rPr>
          <w:rFonts w:ascii="Times New Roman" w:hAnsi="Times New Roman" w:cs="Times New Roman"/>
          <w:sz w:val="24"/>
          <w:szCs w:val="24"/>
        </w:rPr>
        <w:lastRenderedPageBreak/>
        <w:t>(including macro economic factors) is more important for development than the strategic institutions such as research extension, input and output markets credit irrigation</w:t>
      </w:r>
      <w:r w:rsidRPr="00E74500">
        <w:rPr>
          <w:rFonts w:ascii="Times New Roman" w:hAnsi="Times New Roman" w:cs="Times New Roman"/>
          <w:sz w:val="24"/>
          <w:szCs w:val="24"/>
        </w:rPr>
        <w:t xml:space="preserve"> and SFDP. </w:t>
      </w:r>
    </w:p>
    <w:p w:rsidR="00137C92" w:rsidRPr="00E74500" w:rsidRDefault="00137C92"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Bhandar, Kunwar and Dangol(1986)</w:t>
      </w:r>
      <w:r w:rsidRPr="00E74500">
        <w:rPr>
          <w:rFonts w:ascii="Times New Roman" w:hAnsi="Times New Roman" w:cs="Times New Roman"/>
          <w:sz w:val="24"/>
          <w:szCs w:val="24"/>
        </w:rPr>
        <w:t xml:space="preserve"> </w:t>
      </w:r>
      <w:r w:rsidR="004E6329" w:rsidRPr="00E74500">
        <w:rPr>
          <w:rFonts w:ascii="Times New Roman" w:hAnsi="Times New Roman" w:cs="Times New Roman"/>
          <w:sz w:val="24"/>
          <w:szCs w:val="24"/>
        </w:rPr>
        <w:t xml:space="preserve">has presented a comparison of the magnitude of poverty between Hills and Terai regions of Nepal. The study highlights the hardships faced by rural poor. Not only this, they have also tried to show the future of rural poor. They have shown the relationship between malnourishment and poverty. According to their study, the prevalence of </w:t>
      </w:r>
      <w:r w:rsidRPr="00E74500">
        <w:rPr>
          <w:rFonts w:ascii="Times New Roman" w:hAnsi="Times New Roman" w:cs="Times New Roman"/>
          <w:sz w:val="24"/>
          <w:szCs w:val="24"/>
        </w:rPr>
        <w:t xml:space="preserve">malnourishment in the hill is 75. </w:t>
      </w:r>
    </w:p>
    <w:p w:rsidR="004E6329" w:rsidRPr="00E74500" w:rsidRDefault="00137C92"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 xml:space="preserve">Nepal Rastra </w:t>
      </w:r>
      <w:r w:rsidR="00044212" w:rsidRPr="00E74500">
        <w:rPr>
          <w:rFonts w:ascii="Times New Roman" w:hAnsi="Times New Roman" w:cs="Times New Roman"/>
          <w:b/>
          <w:sz w:val="24"/>
          <w:szCs w:val="24"/>
        </w:rPr>
        <w:t>Bank (</w:t>
      </w:r>
      <w:r w:rsidRPr="00E74500">
        <w:rPr>
          <w:rFonts w:ascii="Times New Roman" w:hAnsi="Times New Roman" w:cs="Times New Roman"/>
          <w:b/>
          <w:sz w:val="24"/>
          <w:szCs w:val="24"/>
        </w:rPr>
        <w:t>1989)</w:t>
      </w:r>
      <w:r w:rsidRPr="00E74500">
        <w:rPr>
          <w:rFonts w:ascii="Times New Roman" w:hAnsi="Times New Roman" w:cs="Times New Roman"/>
          <w:sz w:val="24"/>
          <w:szCs w:val="24"/>
        </w:rPr>
        <w:t xml:space="preserve"> made a study on “</w:t>
      </w:r>
      <w:r w:rsidR="004E6329" w:rsidRPr="00E74500">
        <w:rPr>
          <w:rFonts w:ascii="Times New Roman" w:hAnsi="Times New Roman" w:cs="Times New Roman"/>
          <w:sz w:val="24"/>
          <w:szCs w:val="24"/>
        </w:rPr>
        <w:t>Multipurpose Household Budget Survey</w:t>
      </w:r>
      <w:r w:rsidR="00044212" w:rsidRPr="00E74500">
        <w:rPr>
          <w:rFonts w:ascii="Times New Roman" w:hAnsi="Times New Roman" w:cs="Times New Roman"/>
          <w:sz w:val="24"/>
          <w:szCs w:val="24"/>
        </w:rPr>
        <w:t>” and</w:t>
      </w:r>
      <w:r w:rsidRPr="00E74500">
        <w:rPr>
          <w:rFonts w:ascii="Times New Roman" w:hAnsi="Times New Roman" w:cs="Times New Roman"/>
          <w:sz w:val="24"/>
          <w:szCs w:val="24"/>
        </w:rPr>
        <w:t xml:space="preserve"> </w:t>
      </w:r>
      <w:r w:rsidR="004E6329" w:rsidRPr="00E74500">
        <w:rPr>
          <w:rFonts w:ascii="Times New Roman" w:hAnsi="Times New Roman" w:cs="Times New Roman"/>
          <w:sz w:val="24"/>
          <w:szCs w:val="24"/>
        </w:rPr>
        <w:t xml:space="preserve">tried to show the income, consumption and employment situation in Nepal. Simple statically tolls like Gini Coefficient has also been computed for the analytical purpose. In comparison of Gini coefficient among various countries, it is revealed that there is high-income inequality in Nepal. The survey had found the national average monthly income as Rs.1233. Where it was Rs.1192 and Rs.1785 for rural and urban Nepal respectively, The annual average per capita income for rural and urban Nepal was speculated to be at Rs.2456 and Rs.4108 respectively, in rural Nepal 18.5 percent of all household with average monthly income of Rs.384 covers 6 percent of total income while 3 percent of household </w:t>
      </w:r>
      <w:r w:rsidR="00044212" w:rsidRPr="00E74500">
        <w:rPr>
          <w:rFonts w:ascii="Times New Roman" w:hAnsi="Times New Roman" w:cs="Times New Roman"/>
          <w:sz w:val="24"/>
          <w:szCs w:val="24"/>
        </w:rPr>
        <w:t>with, and</w:t>
      </w:r>
      <w:r w:rsidR="004E6329" w:rsidRPr="00E74500">
        <w:rPr>
          <w:rFonts w:ascii="Times New Roman" w:hAnsi="Times New Roman" w:cs="Times New Roman"/>
          <w:sz w:val="24"/>
          <w:szCs w:val="24"/>
        </w:rPr>
        <w:t xml:space="preserve"> average monthly income of Rs.4225 and above received 12.8 percent of total income. The Gini ratio based on prospectively. The survey found that 50 percent of the population of hills and 43.1 percent of population of rural area are living below the poverty line. Finally, the research concludes that Nepal is the very poor</w:t>
      </w:r>
      <w:r w:rsidR="00044212" w:rsidRPr="00E74500">
        <w:rPr>
          <w:rFonts w:ascii="Times New Roman" w:hAnsi="Times New Roman" w:cs="Times New Roman"/>
          <w:sz w:val="24"/>
          <w:szCs w:val="24"/>
        </w:rPr>
        <w:t xml:space="preserve"> nation of the world</w:t>
      </w:r>
      <w:r w:rsidR="004E6329" w:rsidRPr="00E74500">
        <w:rPr>
          <w:rFonts w:ascii="Times New Roman" w:hAnsi="Times New Roman" w:cs="Times New Roman"/>
          <w:sz w:val="24"/>
          <w:szCs w:val="24"/>
        </w:rPr>
        <w:t>.</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Gautam</w:t>
      </w:r>
      <w:r w:rsidR="00044212" w:rsidRPr="00E74500">
        <w:rPr>
          <w:rFonts w:ascii="Times New Roman" w:hAnsi="Times New Roman" w:cs="Times New Roman"/>
          <w:b/>
          <w:sz w:val="24"/>
          <w:szCs w:val="24"/>
        </w:rPr>
        <w:t>(1996),</w:t>
      </w:r>
      <w:r w:rsidR="00044212" w:rsidRPr="00E74500">
        <w:rPr>
          <w:rFonts w:ascii="Times New Roman" w:hAnsi="Times New Roman" w:cs="Times New Roman"/>
          <w:sz w:val="24"/>
          <w:szCs w:val="24"/>
        </w:rPr>
        <w:t xml:space="preserve"> in </w:t>
      </w:r>
      <w:r w:rsidRPr="00E74500">
        <w:rPr>
          <w:rFonts w:ascii="Times New Roman" w:hAnsi="Times New Roman" w:cs="Times New Roman"/>
          <w:sz w:val="24"/>
          <w:szCs w:val="24"/>
        </w:rPr>
        <w:t>his study has examined the cause of poverty in Nepal. According to him, low national consumption expenditure heavy unemployment along with misemployment explosive growth rate of population, in adequacies of anti poverty planning and actions in this regard, rising inequalities of income regional disparities, in appropriate technology, capital deficiency, selection of wrong investment strategies, lack of education, lack of skill development program and a number of social factor are also</w:t>
      </w:r>
      <w:r w:rsidR="00044212" w:rsidRPr="00E74500">
        <w:rPr>
          <w:rFonts w:ascii="Times New Roman" w:hAnsi="Times New Roman" w:cs="Times New Roman"/>
          <w:sz w:val="24"/>
          <w:szCs w:val="24"/>
        </w:rPr>
        <w:t xml:space="preserve"> responsible</w:t>
      </w:r>
      <w:r w:rsidRPr="00E74500">
        <w:rPr>
          <w:rFonts w:ascii="Times New Roman" w:hAnsi="Times New Roman" w:cs="Times New Roman"/>
          <w:sz w:val="24"/>
          <w:szCs w:val="24"/>
        </w:rPr>
        <w:t>.</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b/>
          <w:sz w:val="24"/>
          <w:szCs w:val="24"/>
        </w:rPr>
        <w:t xml:space="preserve">World Bank and </w:t>
      </w:r>
      <w:r w:rsidR="00044212" w:rsidRPr="00E74500">
        <w:rPr>
          <w:rFonts w:ascii="Times New Roman" w:hAnsi="Times New Roman" w:cs="Times New Roman"/>
          <w:b/>
          <w:sz w:val="24"/>
          <w:szCs w:val="24"/>
        </w:rPr>
        <w:t>UNDP (1991</w:t>
      </w:r>
      <w:r w:rsidR="00044212" w:rsidRPr="00E74500">
        <w:rPr>
          <w:rFonts w:ascii="Times New Roman" w:hAnsi="Times New Roman" w:cs="Times New Roman"/>
          <w:sz w:val="24"/>
          <w:szCs w:val="24"/>
        </w:rPr>
        <w:t>) made a joint study on</w:t>
      </w:r>
      <w:r w:rsidRPr="00E74500">
        <w:rPr>
          <w:rFonts w:ascii="Times New Roman" w:hAnsi="Times New Roman" w:cs="Times New Roman"/>
          <w:sz w:val="24"/>
          <w:szCs w:val="24"/>
        </w:rPr>
        <w:t xml:space="preserve"> Nepal: Poverty and income has intended to deepen our understanding of the nature of poverty in Nepal of its causes and of constrains which prevent the poor from improving their conditions. It investigates the effect of development policies and strategies on personal income and seeks to identify the most promising area for raising income of the poor. The main objectives of this study were to purpose the outlines of a ling-term country strategy to reduce poverty as well as to recommended specific measures for government and donor support. The study showed that the incidence of poverty is more serious in rural area. For this purpose, secondary data from NRM and other research organization have been used finally; it gives some priority alleviation strate</w:t>
      </w:r>
      <w:r w:rsidR="00044212" w:rsidRPr="00E74500">
        <w:rPr>
          <w:rFonts w:ascii="Times New Roman" w:hAnsi="Times New Roman" w:cs="Times New Roman"/>
          <w:sz w:val="24"/>
          <w:szCs w:val="24"/>
        </w:rPr>
        <w:t>gy in Nepal</w:t>
      </w:r>
      <w:r w:rsidRPr="00E74500">
        <w:rPr>
          <w:rFonts w:ascii="Times New Roman" w:hAnsi="Times New Roman" w:cs="Times New Roman"/>
          <w:sz w:val="24"/>
          <w:szCs w:val="24"/>
        </w:rPr>
        <w:t xml:space="preserve">. </w:t>
      </w:r>
    </w:p>
    <w:p w:rsidR="004F23E7" w:rsidRPr="006D6378" w:rsidRDefault="004E6329" w:rsidP="00E74500">
      <w:pPr>
        <w:spacing w:after="0" w:line="240" w:lineRule="auto"/>
        <w:ind w:left="144" w:right="144"/>
        <w:jc w:val="both"/>
        <w:rPr>
          <w:rFonts w:ascii="Times New Roman" w:hAnsi="Times New Roman" w:cs="Times New Roman"/>
          <w:sz w:val="24"/>
          <w:szCs w:val="24"/>
        </w:rPr>
      </w:pPr>
      <w:r w:rsidRPr="006D6378">
        <w:rPr>
          <w:rFonts w:ascii="Times New Roman" w:hAnsi="Times New Roman" w:cs="Times New Roman"/>
          <w:sz w:val="24"/>
          <w:szCs w:val="24"/>
        </w:rPr>
        <w:t xml:space="preserve">The Ninth Five Year </w:t>
      </w:r>
      <w:r w:rsidR="004F23E7" w:rsidRPr="006D6378">
        <w:rPr>
          <w:rFonts w:ascii="Times New Roman" w:hAnsi="Times New Roman" w:cs="Times New Roman"/>
          <w:sz w:val="24"/>
          <w:szCs w:val="24"/>
        </w:rPr>
        <w:t>Plan</w:t>
      </w:r>
      <w:r w:rsidRPr="006D6378">
        <w:rPr>
          <w:rFonts w:ascii="Times New Roman" w:hAnsi="Times New Roman" w:cs="Times New Roman"/>
          <w:sz w:val="24"/>
          <w:szCs w:val="24"/>
        </w:rPr>
        <w:t xml:space="preserve"> has set poverty alleviation as its main objectives with a determination of bringing down the number of the below poverty line from 42 percent to 32 percent. The plan also aim at improving the living standard of the people below poverty line, placing special emphasis on uplifting the living standard of those lacking productive assets and income generating resource and those counted as the poorest empowering socially and economically the backward, down trodden and weaker sections of society and lowering the high incidence of poverty by developing physical, social and economic infrastructure in the underdeveloped, remote regions of the c</w:t>
      </w:r>
      <w:r w:rsidR="00044212" w:rsidRPr="006D6378">
        <w:rPr>
          <w:rFonts w:ascii="Times New Roman" w:hAnsi="Times New Roman" w:cs="Times New Roman"/>
          <w:sz w:val="24"/>
          <w:szCs w:val="24"/>
        </w:rPr>
        <w:t>ountry</w:t>
      </w:r>
      <w:r w:rsidRPr="006D6378">
        <w:rPr>
          <w:rFonts w:ascii="Times New Roman" w:hAnsi="Times New Roman" w:cs="Times New Roman"/>
          <w:sz w:val="24"/>
          <w:szCs w:val="24"/>
        </w:rPr>
        <w:t xml:space="preserve">.  </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6D6378">
        <w:rPr>
          <w:rFonts w:ascii="Times New Roman" w:hAnsi="Times New Roman" w:cs="Times New Roman"/>
          <w:sz w:val="24"/>
          <w:szCs w:val="24"/>
        </w:rPr>
        <w:t xml:space="preserve"> Poverty has been perceived from different perspectives. Income based poverty weakness in different aspects of human development and social exclusion are the main aspect of poverty. </w:t>
      </w:r>
      <w:r w:rsidRPr="006D6378">
        <w:rPr>
          <w:rFonts w:ascii="Times New Roman" w:hAnsi="Times New Roman" w:cs="Times New Roman"/>
          <w:sz w:val="24"/>
          <w:szCs w:val="24"/>
        </w:rPr>
        <w:lastRenderedPageBreak/>
        <w:t>The main indicator of income-based poverty is the percentage of people living below poverty line. Human development capacity indicators are also equally important because these</w:t>
      </w:r>
      <w:r w:rsidRPr="00E74500">
        <w:rPr>
          <w:rFonts w:ascii="Times New Roman" w:hAnsi="Times New Roman" w:cs="Times New Roman"/>
          <w:sz w:val="24"/>
          <w:szCs w:val="24"/>
        </w:rPr>
        <w:t xml:space="preserve"> indicators do not change as per the change in income-based indicators. The typology of these capacities includes access to existing resources, human resource development and participation in social/poetical decision-making process etc. </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sz w:val="24"/>
          <w:szCs w:val="24"/>
        </w:rPr>
        <w:t>The first income poverty estimation on scientific basis was carried on in 1976/77, which estimated that 33 percent if total populations live below poverty line. The incidence of poverty was high in mid-western and far-western development regions along with rural</w:t>
      </w:r>
      <w:r w:rsidR="0037730D">
        <w:rPr>
          <w:rFonts w:ascii="Times New Roman" w:hAnsi="Times New Roman" w:cs="Times New Roman"/>
          <w:sz w:val="24"/>
          <w:szCs w:val="24"/>
        </w:rPr>
        <w:t xml:space="preserve"> areas highly affected. The</w:t>
      </w:r>
      <w:r w:rsidRPr="00E74500">
        <w:rPr>
          <w:rFonts w:ascii="Times New Roman" w:hAnsi="Times New Roman" w:cs="Times New Roman"/>
          <w:sz w:val="24"/>
          <w:szCs w:val="24"/>
        </w:rPr>
        <w:t xml:space="preserve"> survey of 1984/85 estimated that 41.2 percent people live below poverty line. The difference in poverty incidence between various geographical and development regions was almost similar.</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sz w:val="24"/>
          <w:szCs w:val="24"/>
        </w:rPr>
        <w:t xml:space="preserve">It was estimated at the beginning of the Ninth Plan that 42 percent of population live below poverty line. The Nepal living standard measurement survey had estimated annual per-capita income of Rs.4404 to meet the expenses on daily minimum average of 2124 kilo calories from food basket and other non-food items requirements too. The income level at the current process of 2001 turns out to be Rs.6100.   </w:t>
      </w:r>
    </w:p>
    <w:p w:rsidR="004E6329" w:rsidRPr="00E74500" w:rsidRDefault="004E6329" w:rsidP="00E74500">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sz w:val="24"/>
          <w:szCs w:val="24"/>
        </w:rPr>
        <w:t>The mid-term evaluation of the Ninth Plan has estimated that 38 percent of populations live below poverty line. These micro levels of estimates do not provide disaggregated live poverty on geographical basis. According to Nepal living standard survey 1996 (NLSS) 44 percent of rural popul</w:t>
      </w:r>
      <w:r w:rsidR="00254B3D" w:rsidRPr="00E74500">
        <w:rPr>
          <w:rFonts w:ascii="Times New Roman" w:hAnsi="Times New Roman" w:cs="Times New Roman"/>
          <w:sz w:val="24"/>
          <w:szCs w:val="24"/>
        </w:rPr>
        <w:t>a</w:t>
      </w:r>
      <w:r w:rsidR="00575626" w:rsidRPr="00E74500">
        <w:rPr>
          <w:rFonts w:ascii="Times New Roman" w:hAnsi="Times New Roman" w:cs="Times New Roman"/>
          <w:sz w:val="24"/>
          <w:szCs w:val="24"/>
        </w:rPr>
        <w:t>tion lives below poverty line w</w:t>
      </w:r>
      <w:r w:rsidR="00254B3D" w:rsidRPr="00E74500">
        <w:rPr>
          <w:rFonts w:ascii="Times New Roman" w:hAnsi="Times New Roman" w:cs="Times New Roman"/>
          <w:sz w:val="24"/>
          <w:szCs w:val="24"/>
        </w:rPr>
        <w:t>hereas</w:t>
      </w:r>
      <w:r w:rsidRPr="00E74500">
        <w:rPr>
          <w:rFonts w:ascii="Times New Roman" w:hAnsi="Times New Roman" w:cs="Times New Roman"/>
          <w:sz w:val="24"/>
          <w:szCs w:val="24"/>
        </w:rPr>
        <w:t xml:space="preserve"> the figure for urban sector is 23 percent only. There is a great difference between Kathmandu valley and other urban areas in this regard, too. </w:t>
      </w:r>
    </w:p>
    <w:p w:rsidR="00960AFE" w:rsidRDefault="004E6329" w:rsidP="00960AFE">
      <w:pPr>
        <w:spacing w:after="0" w:line="240" w:lineRule="auto"/>
        <w:ind w:left="144" w:right="144"/>
        <w:jc w:val="both"/>
        <w:rPr>
          <w:rFonts w:ascii="Times New Roman" w:hAnsi="Times New Roman" w:cs="Times New Roman"/>
          <w:sz w:val="24"/>
          <w:szCs w:val="24"/>
        </w:rPr>
      </w:pPr>
      <w:r w:rsidRPr="00E74500">
        <w:rPr>
          <w:rFonts w:ascii="Times New Roman" w:hAnsi="Times New Roman" w:cs="Times New Roman"/>
          <w:sz w:val="24"/>
          <w:szCs w:val="24"/>
        </w:rPr>
        <w:t xml:space="preserve">The present study has reviewed many of the possible research articles </w:t>
      </w:r>
      <w:r w:rsidR="00E74500" w:rsidRPr="00E74500">
        <w:rPr>
          <w:rFonts w:ascii="Times New Roman" w:hAnsi="Times New Roman" w:cs="Times New Roman"/>
          <w:sz w:val="24"/>
          <w:szCs w:val="24"/>
        </w:rPr>
        <w:t xml:space="preserve">in </w:t>
      </w:r>
      <w:r w:rsidRPr="00E74500">
        <w:rPr>
          <w:rFonts w:ascii="Times New Roman" w:hAnsi="Times New Roman" w:cs="Times New Roman"/>
          <w:sz w:val="24"/>
          <w:szCs w:val="24"/>
        </w:rPr>
        <w:t>highlighting the research gap.</w:t>
      </w:r>
      <w:r w:rsidR="00E67903" w:rsidRPr="00E74500">
        <w:rPr>
          <w:rFonts w:ascii="Times New Roman" w:hAnsi="Times New Roman" w:cs="Times New Roman"/>
          <w:sz w:val="24"/>
          <w:szCs w:val="24"/>
        </w:rPr>
        <w:t xml:space="preserve"> </w:t>
      </w:r>
      <w:r w:rsidRPr="00E74500">
        <w:rPr>
          <w:rFonts w:ascii="Times New Roman" w:hAnsi="Times New Roman" w:cs="Times New Roman"/>
          <w:sz w:val="24"/>
          <w:szCs w:val="24"/>
        </w:rPr>
        <w:t xml:space="preserve">Hence, </w:t>
      </w:r>
      <w:r w:rsidR="006C5B2E" w:rsidRPr="00E74500">
        <w:rPr>
          <w:rFonts w:ascii="Times New Roman" w:hAnsi="Times New Roman" w:cs="Times New Roman"/>
          <w:sz w:val="24"/>
          <w:szCs w:val="24"/>
        </w:rPr>
        <w:t>researcher believes</w:t>
      </w:r>
      <w:r w:rsidR="00E74500" w:rsidRPr="00E74500">
        <w:rPr>
          <w:rFonts w:ascii="Times New Roman" w:hAnsi="Times New Roman" w:cs="Times New Roman"/>
          <w:sz w:val="24"/>
          <w:szCs w:val="24"/>
        </w:rPr>
        <w:t xml:space="preserve"> that the outcome of this study help contributes</w:t>
      </w:r>
      <w:r w:rsidRPr="00E74500">
        <w:rPr>
          <w:rFonts w:ascii="Times New Roman" w:hAnsi="Times New Roman" w:cs="Times New Roman"/>
          <w:sz w:val="24"/>
          <w:szCs w:val="24"/>
        </w:rPr>
        <w:t xml:space="preserve"> something new in the literatures of rural poverty in Nepalese context. </w:t>
      </w:r>
    </w:p>
    <w:p w:rsidR="00960AFE" w:rsidRPr="00960AFE" w:rsidRDefault="00960AFE" w:rsidP="00960AFE">
      <w:pPr>
        <w:spacing w:after="0" w:line="240" w:lineRule="auto"/>
        <w:ind w:left="144" w:right="144"/>
        <w:jc w:val="both"/>
        <w:rPr>
          <w:rFonts w:ascii="Times New Roman" w:hAnsi="Times New Roman" w:cs="Times New Roman"/>
          <w:sz w:val="24"/>
          <w:szCs w:val="24"/>
        </w:rPr>
      </w:pPr>
    </w:p>
    <w:p w:rsidR="00102825" w:rsidRDefault="006103AB" w:rsidP="00960AFE">
      <w:pPr>
        <w:pStyle w:val="ListParagraph"/>
        <w:numPr>
          <w:ilvl w:val="0"/>
          <w:numId w:val="28"/>
        </w:numPr>
        <w:spacing w:after="0" w:line="240" w:lineRule="auto"/>
        <w:ind w:right="144"/>
        <w:jc w:val="both"/>
        <w:rPr>
          <w:rFonts w:ascii="Times New Roman" w:hAnsi="Times New Roman" w:cs="Times New Roman"/>
          <w:b/>
          <w:sz w:val="24"/>
          <w:szCs w:val="24"/>
        </w:rPr>
      </w:pPr>
      <w:r w:rsidRPr="00960AFE">
        <w:rPr>
          <w:rFonts w:ascii="Times New Roman" w:hAnsi="Times New Roman" w:cs="Times New Roman"/>
          <w:b/>
          <w:sz w:val="24"/>
          <w:szCs w:val="24"/>
        </w:rPr>
        <w:t>Research</w:t>
      </w:r>
      <w:r w:rsidR="004A3050" w:rsidRPr="00960AFE">
        <w:rPr>
          <w:rFonts w:ascii="Times New Roman" w:hAnsi="Times New Roman" w:cs="Times New Roman"/>
          <w:b/>
          <w:sz w:val="24"/>
          <w:szCs w:val="24"/>
        </w:rPr>
        <w:t xml:space="preserve"> </w:t>
      </w:r>
      <w:r w:rsidRPr="00960AFE">
        <w:rPr>
          <w:rFonts w:ascii="Times New Roman" w:hAnsi="Times New Roman" w:cs="Times New Roman"/>
          <w:b/>
          <w:sz w:val="24"/>
          <w:szCs w:val="24"/>
        </w:rPr>
        <w:t>Methodology</w:t>
      </w:r>
      <w:r w:rsidR="006C5B2E" w:rsidRPr="00960AFE">
        <w:rPr>
          <w:rFonts w:ascii="Times New Roman" w:hAnsi="Times New Roman" w:cs="Times New Roman"/>
          <w:b/>
          <w:sz w:val="24"/>
          <w:szCs w:val="24"/>
        </w:rPr>
        <w:t xml:space="preserve"> </w:t>
      </w:r>
    </w:p>
    <w:p w:rsidR="00960AFE" w:rsidRPr="00960AFE" w:rsidRDefault="00960AFE" w:rsidP="00960AFE">
      <w:pPr>
        <w:pStyle w:val="ListParagraph"/>
        <w:spacing w:after="0" w:line="240" w:lineRule="auto"/>
        <w:ind w:left="420" w:right="144"/>
        <w:jc w:val="both"/>
        <w:rPr>
          <w:rFonts w:ascii="Times New Roman" w:hAnsi="Times New Roman" w:cs="Times New Roman"/>
          <w:b/>
          <w:sz w:val="24"/>
          <w:szCs w:val="24"/>
        </w:rPr>
      </w:pPr>
    </w:p>
    <w:p w:rsidR="007C7DFC" w:rsidRPr="00960AFE" w:rsidRDefault="006103AB" w:rsidP="00960AFE">
      <w:pPr>
        <w:pStyle w:val="ListParagraph"/>
        <w:numPr>
          <w:ilvl w:val="1"/>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The Survey</w:t>
      </w:r>
      <w:r w:rsidR="00F82FC7" w:rsidRPr="00960AFE">
        <w:rPr>
          <w:rFonts w:ascii="Times New Roman" w:hAnsi="Times New Roman" w:cs="Times New Roman"/>
          <w:b/>
          <w:sz w:val="24"/>
          <w:szCs w:val="24"/>
        </w:rPr>
        <w:t xml:space="preserve"> Area</w:t>
      </w:r>
    </w:p>
    <w:p w:rsidR="00F61CE2" w:rsidRDefault="006C5B2E" w:rsidP="00F61CE2">
      <w:pPr>
        <w:spacing w:after="0" w:line="240" w:lineRule="auto"/>
        <w:jc w:val="both"/>
        <w:rPr>
          <w:rFonts w:ascii="Times New Roman" w:eastAsia="SimSun" w:hAnsi="Times New Roman" w:cs="Times New Roman"/>
          <w:sz w:val="24"/>
          <w:szCs w:val="24"/>
        </w:rPr>
      </w:pPr>
      <w:r w:rsidRPr="00960AFE">
        <w:rPr>
          <w:rFonts w:ascii="Times New Roman" w:hAnsi="Times New Roman" w:cs="Times New Roman"/>
          <w:sz w:val="24"/>
          <w:szCs w:val="24"/>
        </w:rPr>
        <w:t>The Main purpose of the study here is to explore the problems and impacts of poverty in Kantai VDC of Darchula district. This VDC has been purposefully selected as one of the model VDCs of Darchula district i</w:t>
      </w:r>
      <w:r w:rsidR="00F61CE2">
        <w:rPr>
          <w:rFonts w:ascii="Times New Roman" w:hAnsi="Times New Roman" w:cs="Times New Roman"/>
          <w:sz w:val="24"/>
          <w:szCs w:val="24"/>
        </w:rPr>
        <w:t xml:space="preserve">n undertaking this research </w:t>
      </w:r>
      <w:r w:rsidRPr="00960AFE">
        <w:rPr>
          <w:rFonts w:ascii="Times New Roman" w:hAnsi="Times New Roman" w:cs="Times New Roman"/>
          <w:sz w:val="24"/>
          <w:szCs w:val="24"/>
        </w:rPr>
        <w:t>because the assessment of general socio-economic status of Kantai VDC has clearly depicted the status of people living in entire VDCs of the darchula district.</w:t>
      </w:r>
      <w:r w:rsidR="00F82FC7" w:rsidRPr="00960AFE">
        <w:rPr>
          <w:rFonts w:ascii="Times New Roman" w:hAnsi="Times New Roman" w:cs="Times New Roman"/>
          <w:sz w:val="24"/>
          <w:szCs w:val="24"/>
        </w:rPr>
        <w:t xml:space="preserve"> </w:t>
      </w:r>
      <w:r w:rsidRPr="00960AFE">
        <w:rPr>
          <w:rFonts w:ascii="Times New Roman" w:hAnsi="Times New Roman" w:cs="Times New Roman"/>
          <w:sz w:val="24"/>
          <w:szCs w:val="24"/>
        </w:rPr>
        <w:t xml:space="preserve">Out of 9 wards and 479 households in the VDC, 58 households from wards no. 2, 5, and 9 have been proportionately selected for the study which is approximately twelve percentages of </w:t>
      </w:r>
      <w:r w:rsidRPr="00960AFE">
        <w:rPr>
          <w:rFonts w:ascii="Times New Roman" w:eastAsia="SimSun" w:hAnsi="Times New Roman" w:cs="Times New Roman"/>
          <w:sz w:val="24"/>
          <w:szCs w:val="24"/>
        </w:rPr>
        <w:t xml:space="preserve">the total households of the entire VDC. </w:t>
      </w:r>
      <w:r w:rsidRPr="00960AFE">
        <w:rPr>
          <w:rFonts w:ascii="Times New Roman" w:hAnsi="Times New Roman" w:cs="Times New Roman"/>
          <w:sz w:val="24"/>
          <w:szCs w:val="24"/>
        </w:rPr>
        <w:t>Each sampling unit is selected by purposive sampling technique and</w:t>
      </w:r>
      <w:r w:rsidRPr="00960AFE">
        <w:rPr>
          <w:rFonts w:ascii="Times New Roman" w:eastAsia="SimSun" w:hAnsi="Times New Roman" w:cs="Times New Roman"/>
          <w:sz w:val="24"/>
          <w:szCs w:val="24"/>
        </w:rPr>
        <w:t xml:space="preserve"> required information has been sought from either household head or senior member of the family as a </w:t>
      </w:r>
      <w:r w:rsidR="00F61CE2" w:rsidRPr="00960AFE">
        <w:rPr>
          <w:rFonts w:ascii="Times New Roman" w:eastAsia="SimSun" w:hAnsi="Times New Roman" w:cs="Times New Roman"/>
          <w:sz w:val="24"/>
          <w:szCs w:val="24"/>
        </w:rPr>
        <w:t>respondent</w:t>
      </w:r>
      <w:r w:rsidR="00F61CE2">
        <w:rPr>
          <w:rFonts w:ascii="Times New Roman" w:eastAsia="SimSun" w:hAnsi="Times New Roman" w:cs="Times New Roman"/>
          <w:sz w:val="24"/>
          <w:szCs w:val="24"/>
        </w:rPr>
        <w:t>. The data were collected with well-</w:t>
      </w:r>
      <w:r w:rsidRPr="00960AFE">
        <w:rPr>
          <w:rFonts w:ascii="Times New Roman" w:hAnsi="Times New Roman" w:cs="Times New Roman"/>
          <w:sz w:val="24"/>
          <w:szCs w:val="24"/>
        </w:rPr>
        <w:t xml:space="preserve"> structured questionnaires, survey and personal interview with the household heads, and local well informed people </w:t>
      </w:r>
      <w:r w:rsidR="00F61CE2">
        <w:rPr>
          <w:rFonts w:ascii="Times New Roman" w:hAnsi="Times New Roman" w:cs="Times New Roman"/>
          <w:sz w:val="24"/>
          <w:szCs w:val="24"/>
        </w:rPr>
        <w:t>in the year 2013.</w:t>
      </w:r>
      <w:r w:rsidRPr="00960AFE">
        <w:rPr>
          <w:rFonts w:ascii="Times New Roman" w:eastAsia="SimSun" w:hAnsi="Times New Roman" w:cs="Times New Roman"/>
          <w:sz w:val="24"/>
          <w:szCs w:val="24"/>
        </w:rPr>
        <w:t>The questionnaires encompass information regarding literacy, employment, a</w:t>
      </w:r>
      <w:r w:rsidRPr="00960AFE">
        <w:rPr>
          <w:rFonts w:ascii="Times New Roman" w:eastAsia="SimSun" w:hAnsi="Times New Roman" w:cs="Times New Roman"/>
          <w:bCs/>
          <w:sz w:val="24"/>
          <w:szCs w:val="24"/>
        </w:rPr>
        <w:t>ge, marital status,</w:t>
      </w:r>
      <w:r w:rsidRPr="00960AFE">
        <w:rPr>
          <w:rFonts w:ascii="Times New Roman" w:eastAsia="SimSun" w:hAnsi="Times New Roman" w:cs="Times New Roman"/>
          <w:sz w:val="24"/>
          <w:szCs w:val="24"/>
        </w:rPr>
        <w:t xml:space="preserve"> caste, nature and size of family, nature of </w:t>
      </w:r>
      <w:r w:rsidR="00F61CE2">
        <w:rPr>
          <w:rFonts w:ascii="Times New Roman" w:eastAsia="SimSun" w:hAnsi="Times New Roman" w:cs="Times New Roman"/>
          <w:sz w:val="24"/>
          <w:szCs w:val="24"/>
        </w:rPr>
        <w:t>job, income, and profession etc</w:t>
      </w:r>
      <w:r w:rsidRPr="00960AFE">
        <w:rPr>
          <w:rFonts w:ascii="Times New Roman" w:eastAsia="SimSun" w:hAnsi="Times New Roman" w:cs="Times New Roman"/>
          <w:sz w:val="24"/>
          <w:szCs w:val="24"/>
        </w:rPr>
        <w:t xml:space="preserve"> of households. The collected information from the observation &amp; the sample surve</w:t>
      </w:r>
      <w:r w:rsidR="00F61CE2">
        <w:rPr>
          <w:rFonts w:ascii="Times New Roman" w:eastAsia="SimSun" w:hAnsi="Times New Roman" w:cs="Times New Roman"/>
          <w:sz w:val="24"/>
          <w:szCs w:val="24"/>
        </w:rPr>
        <w:t>y has been manually tabulated and mathematical and statistical tools have been implemented to analyze the data.</w:t>
      </w:r>
    </w:p>
    <w:p w:rsidR="00F61CE2" w:rsidRDefault="006C5B2E" w:rsidP="00960AFE">
      <w:pPr>
        <w:pStyle w:val="ListParagraph"/>
        <w:numPr>
          <w:ilvl w:val="1"/>
          <w:numId w:val="29"/>
        </w:numPr>
        <w:spacing w:after="0" w:line="240" w:lineRule="auto"/>
        <w:jc w:val="both"/>
        <w:rPr>
          <w:rFonts w:ascii="Times New Roman" w:eastAsia="SimSun" w:hAnsi="Times New Roman" w:cs="Times New Roman"/>
          <w:b/>
          <w:sz w:val="24"/>
          <w:szCs w:val="24"/>
        </w:rPr>
      </w:pPr>
      <w:r w:rsidRPr="00F61CE2">
        <w:rPr>
          <w:rFonts w:ascii="Times New Roman" w:eastAsia="SimSun" w:hAnsi="Times New Roman" w:cs="Times New Roman"/>
          <w:sz w:val="24"/>
          <w:szCs w:val="24"/>
        </w:rPr>
        <w:t xml:space="preserve"> </w:t>
      </w:r>
      <w:bookmarkStart w:id="0" w:name="_Toc139183797"/>
      <w:r w:rsidR="004A3050" w:rsidRPr="00F61CE2">
        <w:rPr>
          <w:rFonts w:ascii="Times New Roman" w:eastAsia="SimSun" w:hAnsi="Times New Roman" w:cs="Times New Roman"/>
          <w:b/>
          <w:sz w:val="24"/>
          <w:szCs w:val="24"/>
        </w:rPr>
        <w:t>The Model and Methods</w:t>
      </w:r>
    </w:p>
    <w:p w:rsidR="00102825" w:rsidRPr="00F61CE2" w:rsidRDefault="006C5B2E" w:rsidP="00F61CE2">
      <w:pPr>
        <w:spacing w:after="0" w:line="240" w:lineRule="auto"/>
        <w:jc w:val="both"/>
        <w:rPr>
          <w:rFonts w:ascii="Times New Roman" w:eastAsia="SimSun" w:hAnsi="Times New Roman" w:cs="Times New Roman"/>
          <w:b/>
          <w:sz w:val="24"/>
          <w:szCs w:val="24"/>
        </w:rPr>
      </w:pPr>
      <w:r w:rsidRPr="00F61CE2">
        <w:rPr>
          <w:rFonts w:ascii="Times New Roman" w:hAnsi="Times New Roman" w:cs="Times New Roman"/>
          <w:sz w:val="24"/>
          <w:szCs w:val="24"/>
        </w:rPr>
        <w:lastRenderedPageBreak/>
        <w:t>Descriptive a</w:t>
      </w:r>
      <w:r w:rsidR="00F61CE2">
        <w:rPr>
          <w:rFonts w:ascii="Times New Roman" w:hAnsi="Times New Roman" w:cs="Times New Roman"/>
          <w:sz w:val="24"/>
          <w:szCs w:val="24"/>
        </w:rPr>
        <w:t xml:space="preserve">nd inferential statistical </w:t>
      </w:r>
      <w:r w:rsidR="00F61CE2" w:rsidRPr="00F61CE2">
        <w:rPr>
          <w:rFonts w:ascii="Times New Roman" w:hAnsi="Times New Roman" w:cs="Times New Roman"/>
          <w:sz w:val="24"/>
          <w:szCs w:val="24"/>
        </w:rPr>
        <w:t>techniques</w:t>
      </w:r>
      <w:r w:rsidR="00F61CE2">
        <w:rPr>
          <w:rFonts w:ascii="Times New Roman" w:hAnsi="Times New Roman" w:cs="Times New Roman"/>
          <w:sz w:val="24"/>
          <w:szCs w:val="24"/>
        </w:rPr>
        <w:t xml:space="preserve"> have been </w:t>
      </w:r>
      <w:r w:rsidR="00F61CE2" w:rsidRPr="00F61CE2">
        <w:rPr>
          <w:rFonts w:ascii="Times New Roman" w:hAnsi="Times New Roman" w:cs="Times New Roman"/>
          <w:sz w:val="24"/>
          <w:szCs w:val="24"/>
        </w:rPr>
        <w:t>used</w:t>
      </w:r>
      <w:r w:rsidRPr="00F61CE2">
        <w:rPr>
          <w:rFonts w:ascii="Times New Roman" w:hAnsi="Times New Roman" w:cs="Times New Roman"/>
          <w:sz w:val="24"/>
          <w:szCs w:val="24"/>
        </w:rPr>
        <w:t xml:space="preserve"> to measure the poverty and its exten</w:t>
      </w:r>
      <w:r w:rsidR="00F61CE2">
        <w:rPr>
          <w:rFonts w:ascii="Times New Roman" w:hAnsi="Times New Roman" w:cs="Times New Roman"/>
          <w:sz w:val="24"/>
          <w:szCs w:val="24"/>
        </w:rPr>
        <w:t>t. Especially, the study</w:t>
      </w:r>
      <w:r w:rsidRPr="00F61CE2">
        <w:rPr>
          <w:rFonts w:ascii="Times New Roman" w:hAnsi="Times New Roman" w:cs="Times New Roman"/>
          <w:sz w:val="24"/>
          <w:szCs w:val="24"/>
        </w:rPr>
        <w:t xml:space="preserve"> estimate</w:t>
      </w:r>
      <w:r w:rsidR="00F61CE2">
        <w:rPr>
          <w:rFonts w:ascii="Times New Roman" w:hAnsi="Times New Roman" w:cs="Times New Roman"/>
          <w:sz w:val="24"/>
          <w:szCs w:val="24"/>
        </w:rPr>
        <w:t>s</w:t>
      </w:r>
      <w:r w:rsidRPr="00F61CE2">
        <w:rPr>
          <w:rFonts w:ascii="Times New Roman" w:hAnsi="Times New Roman" w:cs="Times New Roman"/>
          <w:sz w:val="24"/>
          <w:szCs w:val="24"/>
        </w:rPr>
        <w:t xml:space="preserve"> the absolute, </w:t>
      </w:r>
      <w:r w:rsidR="00F61CE2">
        <w:rPr>
          <w:rFonts w:ascii="Times New Roman" w:hAnsi="Times New Roman" w:cs="Times New Roman"/>
          <w:sz w:val="24"/>
          <w:szCs w:val="24"/>
        </w:rPr>
        <w:t>relative,</w:t>
      </w:r>
      <w:r w:rsidR="00F61CE2" w:rsidRPr="00F61CE2">
        <w:rPr>
          <w:rFonts w:ascii="Times New Roman" w:hAnsi="Times New Roman" w:cs="Times New Roman"/>
          <w:sz w:val="24"/>
          <w:szCs w:val="24"/>
        </w:rPr>
        <w:t xml:space="preserve"> total</w:t>
      </w:r>
      <w:r w:rsidRPr="00F61CE2">
        <w:rPr>
          <w:rFonts w:ascii="Times New Roman" w:hAnsi="Times New Roman" w:cs="Times New Roman"/>
          <w:sz w:val="24"/>
          <w:szCs w:val="24"/>
        </w:rPr>
        <w:t xml:space="preserve"> poverty line</w:t>
      </w:r>
      <w:r w:rsidR="00254B3D" w:rsidRPr="00F61CE2">
        <w:rPr>
          <w:rFonts w:ascii="Times New Roman" w:hAnsi="Times New Roman" w:cs="Times New Roman"/>
          <w:sz w:val="24"/>
          <w:szCs w:val="24"/>
        </w:rPr>
        <w:t xml:space="preserve">. In addition to that </w:t>
      </w:r>
      <w:r w:rsidR="00D74059">
        <w:rPr>
          <w:rFonts w:ascii="Times New Roman" w:hAnsi="Times New Roman" w:cs="Times New Roman"/>
          <w:sz w:val="24"/>
          <w:szCs w:val="24"/>
        </w:rPr>
        <w:t>it</w:t>
      </w:r>
      <w:r w:rsidRPr="00F61CE2">
        <w:rPr>
          <w:rFonts w:ascii="Times New Roman" w:hAnsi="Times New Roman" w:cs="Times New Roman"/>
          <w:sz w:val="24"/>
          <w:szCs w:val="24"/>
        </w:rPr>
        <w:t xml:space="preserve"> has shown the relationship between poverty and other fa</w:t>
      </w:r>
      <w:r w:rsidR="00D74059">
        <w:rPr>
          <w:rFonts w:ascii="Times New Roman" w:hAnsi="Times New Roman" w:cs="Times New Roman"/>
          <w:sz w:val="24"/>
          <w:szCs w:val="24"/>
        </w:rPr>
        <w:t xml:space="preserve">ctors such as income inequality, unemployment and </w:t>
      </w:r>
      <w:r w:rsidRPr="00F61CE2">
        <w:rPr>
          <w:rFonts w:ascii="Times New Roman" w:hAnsi="Times New Roman" w:cs="Times New Roman"/>
          <w:sz w:val="24"/>
          <w:szCs w:val="24"/>
        </w:rPr>
        <w:t xml:space="preserve">level </w:t>
      </w:r>
      <w:r w:rsidR="00D74059">
        <w:rPr>
          <w:rFonts w:ascii="Times New Roman" w:hAnsi="Times New Roman" w:cs="Times New Roman"/>
          <w:sz w:val="24"/>
          <w:szCs w:val="24"/>
        </w:rPr>
        <w:t>of education</w:t>
      </w:r>
      <w:r w:rsidRPr="00F61CE2">
        <w:rPr>
          <w:rFonts w:ascii="Times New Roman" w:hAnsi="Times New Roman" w:cs="Times New Roman"/>
          <w:sz w:val="24"/>
          <w:szCs w:val="24"/>
        </w:rPr>
        <w:t xml:space="preserve"> as follows</w:t>
      </w:r>
      <w:r w:rsidR="00D74059">
        <w:rPr>
          <w:rFonts w:ascii="Times New Roman" w:hAnsi="Times New Roman" w:cs="Times New Roman"/>
          <w:sz w:val="24"/>
          <w:szCs w:val="24"/>
        </w:rPr>
        <w:t>;</w:t>
      </w:r>
      <w:r w:rsidRPr="00F61CE2">
        <w:rPr>
          <w:rFonts w:ascii="Times New Roman" w:hAnsi="Times New Roman" w:cs="Times New Roman"/>
          <w:sz w:val="24"/>
          <w:szCs w:val="24"/>
        </w:rPr>
        <w:t xml:space="preserve"> </w:t>
      </w:r>
    </w:p>
    <w:p w:rsidR="00254B3D"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Estimating Absolute Poverty</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This section deals with indicators and bases about how we can measure the rural poverty in the </w:t>
      </w:r>
      <w:r w:rsidR="00102825" w:rsidRPr="00960AFE">
        <w:rPr>
          <w:rFonts w:ascii="Times New Roman" w:hAnsi="Times New Roman" w:cs="Times New Roman"/>
          <w:sz w:val="24"/>
          <w:szCs w:val="24"/>
        </w:rPr>
        <w:t>quantities</w:t>
      </w:r>
      <w:r w:rsidRPr="00960AFE">
        <w:rPr>
          <w:rFonts w:ascii="Times New Roman" w:hAnsi="Times New Roman" w:cs="Times New Roman"/>
          <w:sz w:val="24"/>
          <w:szCs w:val="24"/>
        </w:rPr>
        <w:t xml:space="preserve"> unit. We have some already basic principle about how we take the </w:t>
      </w:r>
      <w:r w:rsidR="00D74059" w:rsidRPr="00960AFE">
        <w:rPr>
          <w:rFonts w:ascii="Times New Roman" w:hAnsi="Times New Roman" w:cs="Times New Roman"/>
          <w:sz w:val="24"/>
          <w:szCs w:val="24"/>
        </w:rPr>
        <w:t>thresholds</w:t>
      </w:r>
      <w:r w:rsidRPr="00960AFE">
        <w:rPr>
          <w:rFonts w:ascii="Times New Roman" w:hAnsi="Times New Roman" w:cs="Times New Roman"/>
          <w:sz w:val="24"/>
          <w:szCs w:val="24"/>
        </w:rPr>
        <w:t xml:space="preserve"> on calculation of poverty line. According the Natio</w:t>
      </w:r>
      <w:r w:rsidR="00D74059">
        <w:rPr>
          <w:rFonts w:ascii="Times New Roman" w:hAnsi="Times New Roman" w:cs="Times New Roman"/>
          <w:sz w:val="24"/>
          <w:szCs w:val="24"/>
        </w:rPr>
        <w:t>nal Planning Commission (NPC</w:t>
      </w:r>
      <w:r w:rsidRPr="00960AFE">
        <w:rPr>
          <w:rFonts w:ascii="Times New Roman" w:hAnsi="Times New Roman" w:cs="Times New Roman"/>
          <w:sz w:val="24"/>
          <w:szCs w:val="24"/>
        </w:rPr>
        <w:t xml:space="preserve">) and the latest report of FAO, expenditure on minimum food requirement per-capita per day per person calorie for survival for </w:t>
      </w:r>
      <w:r w:rsidR="00D74059">
        <w:rPr>
          <w:rFonts w:ascii="Times New Roman" w:hAnsi="Times New Roman" w:cs="Times New Roman"/>
          <w:sz w:val="24"/>
          <w:szCs w:val="24"/>
        </w:rPr>
        <w:t xml:space="preserve">every </w:t>
      </w:r>
      <w:r w:rsidRPr="00960AFE">
        <w:rPr>
          <w:rFonts w:ascii="Times New Roman" w:hAnsi="Times New Roman" w:cs="Times New Roman"/>
          <w:sz w:val="24"/>
          <w:szCs w:val="24"/>
        </w:rPr>
        <w:t>Nepal is 2256, which requires net consumption of 605gms of cereals and 60gm of pulses which secures only 65% of substance consumption and 35%will be spent on another food and non-food items.</w:t>
      </w:r>
      <w:bookmarkEnd w:id="0"/>
    </w:p>
    <w:p w:rsidR="00671D57"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b/>
          <w:sz w:val="24"/>
          <w:szCs w:val="24"/>
        </w:rPr>
        <w:t xml:space="preserve"> </w:t>
      </w:r>
      <w:r w:rsidRPr="00960AFE">
        <w:rPr>
          <w:rFonts w:ascii="Times New Roman" w:hAnsi="Times New Roman" w:cs="Times New Roman"/>
          <w:sz w:val="24"/>
          <w:szCs w:val="24"/>
        </w:rPr>
        <w:t xml:space="preserve">We add that 35% of consumption expenditure made on other basic essentials of life to derive the minimum substance level of income. The minimum substance norm is followed to estimate absolute poverty line. The household whose per-capita income is below minimum substance level is known as absolute poor. Minimum substance norm followed by FAO is used </w:t>
      </w:r>
      <w:r w:rsidR="00D74059">
        <w:rPr>
          <w:rFonts w:ascii="Times New Roman" w:hAnsi="Times New Roman" w:cs="Times New Roman"/>
          <w:sz w:val="24"/>
          <w:szCs w:val="24"/>
        </w:rPr>
        <w:t xml:space="preserve">to </w:t>
      </w:r>
      <w:r w:rsidRPr="00960AFE">
        <w:rPr>
          <w:rFonts w:ascii="Times New Roman" w:hAnsi="Times New Roman" w:cs="Times New Roman"/>
          <w:sz w:val="24"/>
          <w:szCs w:val="24"/>
        </w:rPr>
        <w:t xml:space="preserve">estimate the absolute poverty line. </w:t>
      </w:r>
      <w:bookmarkStart w:id="1" w:name="_Toc139183798"/>
    </w:p>
    <w:p w:rsidR="00671D57" w:rsidRPr="00960AFE" w:rsidRDefault="00254B3D"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Computing</w:t>
      </w:r>
      <w:r w:rsidR="006C5B2E" w:rsidRPr="00960AFE">
        <w:rPr>
          <w:rFonts w:ascii="Times New Roman" w:hAnsi="Times New Roman" w:cs="Times New Roman"/>
          <w:b/>
          <w:sz w:val="24"/>
          <w:szCs w:val="24"/>
        </w:rPr>
        <w:t xml:space="preserve"> Total Poverty Line</w:t>
      </w:r>
      <w:bookmarkEnd w:id="1"/>
    </w:p>
    <w:p w:rsidR="007C7DF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For computing total poverty line, </w:t>
      </w:r>
      <w:r w:rsidRPr="00D74059">
        <w:rPr>
          <w:rFonts w:ascii="Times New Roman" w:hAnsi="Times New Roman" w:cs="Times New Roman"/>
          <w:i/>
          <w:sz w:val="24"/>
          <w:szCs w:val="24"/>
        </w:rPr>
        <w:t>Keynesian consumption function and wolf- point</w:t>
      </w:r>
      <w:r w:rsidRPr="00960AFE">
        <w:rPr>
          <w:rFonts w:ascii="Times New Roman" w:hAnsi="Times New Roman" w:cs="Times New Roman"/>
          <w:sz w:val="24"/>
          <w:szCs w:val="24"/>
        </w:rPr>
        <w:t xml:space="preserve"> technique</w:t>
      </w:r>
      <w:r w:rsidR="00D74059">
        <w:rPr>
          <w:rFonts w:ascii="Times New Roman" w:hAnsi="Times New Roman" w:cs="Times New Roman"/>
          <w:sz w:val="24"/>
          <w:szCs w:val="24"/>
        </w:rPr>
        <w:t>s</w:t>
      </w:r>
      <w:r w:rsidRPr="00960AFE">
        <w:rPr>
          <w:rFonts w:ascii="Times New Roman" w:hAnsi="Times New Roman" w:cs="Times New Roman"/>
          <w:sz w:val="24"/>
          <w:szCs w:val="24"/>
        </w:rPr>
        <w:t xml:space="preserve"> have been used.</w:t>
      </w:r>
    </w:p>
    <w:p w:rsidR="006C5B2E" w:rsidRPr="00960AFE" w:rsidRDefault="006C5B2E" w:rsidP="00960AFE">
      <w:pPr>
        <w:pStyle w:val="ListParagraph"/>
        <w:numPr>
          <w:ilvl w:val="1"/>
          <w:numId w:val="28"/>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In Keynesian consumption function</w:t>
      </w:r>
      <w:r w:rsidR="007C7DFC" w:rsidRPr="00960AFE">
        <w:rPr>
          <w:rFonts w:ascii="Times New Roman" w:hAnsi="Times New Roman" w:cs="Times New Roman"/>
          <w:b/>
          <w:sz w:val="24"/>
          <w:szCs w:val="24"/>
        </w:rPr>
        <w:t xml:space="preserve">: </w:t>
      </w:r>
      <w:r w:rsidRPr="00960AFE">
        <w:rPr>
          <w:rFonts w:ascii="Times New Roman" w:hAnsi="Times New Roman" w:cs="Times New Roman"/>
          <w:sz w:val="24"/>
          <w:szCs w:val="24"/>
        </w:rPr>
        <w:t>It is assumed that consumption is the function of income. Thus</w:t>
      </w:r>
      <w:r w:rsidR="00D74059">
        <w:rPr>
          <w:rFonts w:ascii="Times New Roman" w:hAnsi="Times New Roman" w:cs="Times New Roman"/>
          <w:sz w:val="24"/>
          <w:szCs w:val="24"/>
        </w:rPr>
        <w:t>, it is expressed as;</w:t>
      </w:r>
      <w:r w:rsidRPr="00960AFE">
        <w:rPr>
          <w:rFonts w:ascii="Times New Roman" w:hAnsi="Times New Roman" w:cs="Times New Roman"/>
          <w:sz w:val="24"/>
          <w:szCs w:val="24"/>
        </w:rPr>
        <w:t xml:space="preserve"> </w:t>
      </w:r>
      <w:r w:rsidRPr="00960AFE">
        <w:rPr>
          <w:rFonts w:ascii="Times New Roman" w:hAnsi="Times New Roman" w:cs="Times New Roman"/>
          <w:sz w:val="24"/>
          <w:szCs w:val="24"/>
        </w:rPr>
        <w:tab/>
      </w:r>
      <w:r w:rsidRPr="00960AFE">
        <w:rPr>
          <w:rFonts w:ascii="Times New Roman" w:hAnsi="Times New Roman" w:cs="Times New Roman"/>
          <w:sz w:val="24"/>
          <w:szCs w:val="24"/>
        </w:rPr>
        <w:br/>
        <w:t>C</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a + bY</w:t>
      </w:r>
      <w:r w:rsidRPr="00960AFE">
        <w:rPr>
          <w:rFonts w:ascii="Times New Roman" w:hAnsi="Times New Roman" w:cs="Times New Roman"/>
          <w:sz w:val="24"/>
          <w:szCs w:val="24"/>
          <w:vertAlign w:val="subscript"/>
        </w:rPr>
        <w:t>i</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00254B3D" w:rsidRPr="00960AFE">
        <w:rPr>
          <w:rFonts w:ascii="Times New Roman" w:hAnsi="Times New Roman" w:cs="Times New Roman"/>
          <w:sz w:val="24"/>
          <w:szCs w:val="24"/>
        </w:rPr>
        <w:tab/>
      </w:r>
      <w:r w:rsidRPr="00960AFE">
        <w:rPr>
          <w:rFonts w:ascii="Times New Roman" w:hAnsi="Times New Roman" w:cs="Times New Roman"/>
          <w:sz w:val="24"/>
          <w:szCs w:val="24"/>
        </w:rPr>
        <w:t xml:space="preserve">Where,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a = represents autonomous consumption</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b = represents marginal propensity to consume</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represents consumption expenditure </w:t>
      </w:r>
    </w:p>
    <w:p w:rsidR="007C7DF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Y</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represents income</w:t>
      </w:r>
    </w:p>
    <w:p w:rsidR="00D74059" w:rsidRDefault="007C7DFC" w:rsidP="00960AFE">
      <w:pPr>
        <w:pStyle w:val="ListParagraph"/>
        <w:numPr>
          <w:ilvl w:val="1"/>
          <w:numId w:val="28"/>
        </w:numPr>
        <w:spacing w:after="0" w:line="240" w:lineRule="auto"/>
        <w:jc w:val="both"/>
        <w:rPr>
          <w:rFonts w:ascii="Times New Roman" w:hAnsi="Times New Roman" w:cs="Times New Roman"/>
          <w:sz w:val="24"/>
          <w:szCs w:val="24"/>
        </w:rPr>
      </w:pPr>
      <w:r w:rsidRPr="00960AFE">
        <w:rPr>
          <w:rFonts w:ascii="Times New Roman" w:hAnsi="Times New Roman" w:cs="Times New Roman"/>
          <w:b/>
          <w:sz w:val="24"/>
          <w:szCs w:val="24"/>
        </w:rPr>
        <w:t xml:space="preserve">Computation of wolf-point: </w:t>
      </w:r>
      <w:r w:rsidR="006C5B2E" w:rsidRPr="00960AFE">
        <w:rPr>
          <w:rFonts w:ascii="Times New Roman" w:hAnsi="Times New Roman" w:cs="Times New Roman"/>
          <w:sz w:val="24"/>
          <w:szCs w:val="24"/>
        </w:rPr>
        <w:t>Wolf-point is known as break-even point and implies equality between income and expenditure i.e. C</w:t>
      </w:r>
      <w:r w:rsidR="006C5B2E" w:rsidRPr="00960AFE">
        <w:rPr>
          <w:rFonts w:ascii="Times New Roman" w:hAnsi="Times New Roman" w:cs="Times New Roman"/>
          <w:sz w:val="24"/>
          <w:szCs w:val="24"/>
          <w:vertAlign w:val="subscript"/>
        </w:rPr>
        <w:t>i</w:t>
      </w:r>
      <w:r w:rsidR="006C5B2E" w:rsidRPr="00960AFE">
        <w:rPr>
          <w:rFonts w:ascii="Times New Roman" w:hAnsi="Times New Roman" w:cs="Times New Roman"/>
          <w:sz w:val="24"/>
          <w:szCs w:val="24"/>
        </w:rPr>
        <w:t xml:space="preserve"> and Y</w:t>
      </w:r>
      <w:r w:rsidR="006C5B2E" w:rsidRPr="00960AFE">
        <w:rPr>
          <w:rFonts w:ascii="Times New Roman" w:hAnsi="Times New Roman" w:cs="Times New Roman"/>
          <w:sz w:val="24"/>
          <w:szCs w:val="24"/>
          <w:vertAlign w:val="subscript"/>
        </w:rPr>
        <w:t>i</w:t>
      </w:r>
      <w:r w:rsidR="006C5B2E" w:rsidRPr="00960AFE">
        <w:rPr>
          <w:rFonts w:ascii="Times New Roman" w:hAnsi="Times New Roman" w:cs="Times New Roman"/>
          <w:sz w:val="24"/>
          <w:szCs w:val="24"/>
        </w:rPr>
        <w:t xml:space="preserve"> (income and expenditure) are equal in</w:t>
      </w:r>
      <w:r w:rsidR="00D74059">
        <w:rPr>
          <w:rFonts w:ascii="Times New Roman" w:hAnsi="Times New Roman" w:cs="Times New Roman"/>
          <w:sz w:val="24"/>
          <w:szCs w:val="24"/>
        </w:rPr>
        <w:t xml:space="preserve"> Keynesian consumption function.</w:t>
      </w:r>
      <w:r w:rsidR="006C5B2E" w:rsidRPr="00960AFE">
        <w:rPr>
          <w:rFonts w:ascii="Times New Roman" w:hAnsi="Times New Roman" w:cs="Times New Roman"/>
          <w:sz w:val="24"/>
          <w:szCs w:val="24"/>
        </w:rPr>
        <w:t xml:space="preserve"> </w:t>
      </w:r>
    </w:p>
    <w:p w:rsidR="006C5B2E" w:rsidRPr="00960AFE" w:rsidRDefault="00D74059" w:rsidP="00D74059">
      <w:pPr>
        <w:spacing w:after="0" w:line="240" w:lineRule="auto"/>
        <w:ind w:left="780"/>
        <w:jc w:val="both"/>
        <w:rPr>
          <w:rFonts w:ascii="Times New Roman" w:hAnsi="Times New Roman" w:cs="Times New Roman"/>
          <w:sz w:val="24"/>
          <w:szCs w:val="24"/>
        </w:rPr>
      </w:pPr>
      <w:r w:rsidRPr="00D74059">
        <w:rPr>
          <w:rFonts w:ascii="Times New Roman" w:hAnsi="Times New Roman" w:cs="Times New Roman"/>
          <w:sz w:val="24"/>
          <w:szCs w:val="24"/>
        </w:rPr>
        <w:t>Mathematically</w:t>
      </w:r>
      <w:r>
        <w:rPr>
          <w:rFonts w:ascii="Times New Roman" w:hAnsi="Times New Roman" w:cs="Times New Roman"/>
          <w:sz w:val="24"/>
          <w:szCs w:val="24"/>
        </w:rPr>
        <w:t>,</w:t>
      </w:r>
      <w:r w:rsidRPr="00D74059">
        <w:rPr>
          <w:rFonts w:ascii="Times New Roman" w:hAnsi="Times New Roman" w:cs="Times New Roman"/>
          <w:sz w:val="24"/>
          <w:szCs w:val="24"/>
        </w:rPr>
        <w:t xml:space="preserve"> Ci</w:t>
      </w:r>
      <w:r w:rsidR="006C5B2E" w:rsidRPr="00960AFE">
        <w:rPr>
          <w:rFonts w:ascii="Times New Roman" w:hAnsi="Times New Roman" w:cs="Times New Roman"/>
          <w:sz w:val="24"/>
          <w:szCs w:val="24"/>
        </w:rPr>
        <w:t xml:space="preserve"> = a + bY</w:t>
      </w:r>
      <w:r w:rsidR="006C5B2E" w:rsidRPr="00960AFE">
        <w:rPr>
          <w:rFonts w:ascii="Times New Roman" w:hAnsi="Times New Roman" w:cs="Times New Roman"/>
          <w:sz w:val="24"/>
          <w:szCs w:val="24"/>
          <w:vertAlign w:val="subscript"/>
        </w:rPr>
        <w:t>i</w:t>
      </w:r>
      <w:r w:rsidR="006C5B2E" w:rsidRPr="00960AF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5B2E" w:rsidRPr="00960AFE">
        <w:rPr>
          <w:rFonts w:ascii="Times New Roman" w:hAnsi="Times New Roman" w:cs="Times New Roman"/>
          <w:sz w:val="24"/>
          <w:szCs w:val="24"/>
        </w:rPr>
        <w:t>If C</w:t>
      </w:r>
      <w:r w:rsidR="006C5B2E" w:rsidRPr="00960AFE">
        <w:rPr>
          <w:rFonts w:ascii="Times New Roman" w:hAnsi="Times New Roman" w:cs="Times New Roman"/>
          <w:sz w:val="24"/>
          <w:szCs w:val="24"/>
          <w:vertAlign w:val="subscript"/>
        </w:rPr>
        <w:t>i</w:t>
      </w:r>
      <w:r w:rsidR="006C5B2E" w:rsidRPr="00960AFE">
        <w:rPr>
          <w:rFonts w:ascii="Times New Roman" w:hAnsi="Times New Roman" w:cs="Times New Roman"/>
          <w:sz w:val="24"/>
          <w:szCs w:val="24"/>
        </w:rPr>
        <w:t xml:space="preserve"> and Y</w:t>
      </w:r>
      <w:r w:rsidR="006C5B2E" w:rsidRPr="00960AFE">
        <w:rPr>
          <w:rFonts w:ascii="Times New Roman" w:hAnsi="Times New Roman" w:cs="Times New Roman"/>
          <w:sz w:val="24"/>
          <w:szCs w:val="24"/>
          <w:vertAlign w:val="subscript"/>
        </w:rPr>
        <w:t>i</w:t>
      </w:r>
      <w:r>
        <w:rPr>
          <w:rFonts w:ascii="Times New Roman" w:hAnsi="Times New Roman" w:cs="Times New Roman"/>
          <w:sz w:val="24"/>
          <w:szCs w:val="24"/>
        </w:rPr>
        <w:t xml:space="preserve"> are equal, the</w:t>
      </w:r>
      <w:r w:rsidR="006C5B2E" w:rsidRPr="00960AFE">
        <w:rPr>
          <w:rFonts w:ascii="Times New Roman" w:hAnsi="Times New Roman" w:cs="Times New Roman"/>
          <w:sz w:val="24"/>
          <w:szCs w:val="24"/>
        </w:rPr>
        <w:t xml:space="preserve"> expression</w:t>
      </w:r>
      <w:r>
        <w:rPr>
          <w:rFonts w:ascii="Times New Roman" w:hAnsi="Times New Roman" w:cs="Times New Roman"/>
          <w:sz w:val="24"/>
          <w:szCs w:val="24"/>
        </w:rPr>
        <w:t>:</w:t>
      </w:r>
      <w:r w:rsidR="006C5B2E" w:rsidRPr="00960AFE">
        <w:rPr>
          <w:rFonts w:ascii="Times New Roman" w:hAnsi="Times New Roman" w:cs="Times New Roman"/>
          <w:sz w:val="24"/>
          <w:szCs w:val="24"/>
        </w:rPr>
        <w:t xml:space="preserve"> wolf-pint =</w:t>
      </w:r>
      <w:r w:rsidR="006C5B2E" w:rsidRPr="00960AFE">
        <w:rPr>
          <w:rFonts w:ascii="Times New Roman" w:hAnsi="Times New Roman" w:cs="Times New Roman"/>
          <w:position w:val="-24"/>
          <w:sz w:val="24"/>
          <w:szCs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31.8pt" o:ole="">
            <v:imagedata r:id="rId8" o:title=""/>
          </v:shape>
          <o:OLEObject Type="Embed" ProgID="Equation.3" ShapeID="_x0000_i1025" DrawAspect="Content" ObjectID="_1509711439" r:id="rId9"/>
        </w:object>
      </w:r>
      <w:r w:rsidRPr="00D74059">
        <w:rPr>
          <w:rFonts w:ascii="Times New Roman" w:hAnsi="Times New Roman" w:cs="Times New Roman"/>
          <w:sz w:val="24"/>
          <w:szCs w:val="24"/>
        </w:rPr>
        <w:t xml:space="preserve"> </w:t>
      </w:r>
      <w:r w:rsidRPr="00960AFE">
        <w:rPr>
          <w:rFonts w:ascii="Times New Roman" w:hAnsi="Times New Roman" w:cs="Times New Roman"/>
          <w:sz w:val="24"/>
          <w:szCs w:val="24"/>
        </w:rPr>
        <w:t>can be obtained</w:t>
      </w:r>
      <w:r>
        <w:rPr>
          <w:rFonts w:ascii="Times New Roman" w:hAnsi="Times New Roman" w:cs="Times New Roman"/>
          <w:sz w:val="24"/>
          <w:szCs w:val="24"/>
        </w:rPr>
        <w:t>.</w:t>
      </w:r>
      <w:r w:rsidR="00671D57" w:rsidRPr="00960AFE">
        <w:rPr>
          <w:rFonts w:ascii="Times New Roman" w:hAnsi="Times New Roman" w:cs="Times New Roman"/>
          <w:sz w:val="24"/>
          <w:szCs w:val="24"/>
        </w:rPr>
        <w:t xml:space="preserve"> </w:t>
      </w:r>
      <w:r>
        <w:rPr>
          <w:rFonts w:ascii="Times New Roman" w:hAnsi="Times New Roman" w:cs="Times New Roman"/>
          <w:sz w:val="24"/>
          <w:szCs w:val="24"/>
        </w:rPr>
        <w:t>To compute it we have to calculate the</w:t>
      </w:r>
      <w:r w:rsidR="006C5B2E" w:rsidRPr="00960AFE">
        <w:rPr>
          <w:rFonts w:ascii="Times New Roman" w:hAnsi="Times New Roman" w:cs="Times New Roman"/>
          <w:sz w:val="24"/>
          <w:szCs w:val="24"/>
        </w:rPr>
        <w:t xml:space="preserve"> value</w:t>
      </w:r>
      <w:r>
        <w:rPr>
          <w:rFonts w:ascii="Times New Roman" w:hAnsi="Times New Roman" w:cs="Times New Roman"/>
          <w:sz w:val="24"/>
          <w:szCs w:val="24"/>
        </w:rPr>
        <w:t>s</w:t>
      </w:r>
      <w:r w:rsidR="006C5B2E" w:rsidRPr="00960AFE">
        <w:rPr>
          <w:rFonts w:ascii="Times New Roman" w:hAnsi="Times New Roman" w:cs="Times New Roman"/>
          <w:sz w:val="24"/>
          <w:szCs w:val="24"/>
        </w:rPr>
        <w:t xml:space="preserve"> of </w:t>
      </w:r>
      <w:r w:rsidR="006C5B2E" w:rsidRPr="00960AFE">
        <w:rPr>
          <w:rFonts w:ascii="Times New Roman" w:hAnsi="Times New Roman" w:cs="Times New Roman"/>
          <w:position w:val="-6"/>
          <w:sz w:val="24"/>
          <w:szCs w:val="24"/>
        </w:rPr>
        <w:object w:dxaOrig="200" w:dyaOrig="220">
          <v:shape id="_x0000_i1026" type="#_x0000_t75" style="width:9.75pt;height:11.05pt" o:ole="">
            <v:imagedata r:id="rId10" o:title=""/>
          </v:shape>
          <o:OLEObject Type="Embed" ProgID="Equation.3" ShapeID="_x0000_i1026" DrawAspect="Content" ObjectID="_1509711440" r:id="rId11"/>
        </w:object>
      </w:r>
      <w:r w:rsidR="006C5B2E" w:rsidRPr="00960AFE">
        <w:rPr>
          <w:rFonts w:ascii="Times New Roman" w:hAnsi="Times New Roman" w:cs="Times New Roman"/>
          <w:sz w:val="24"/>
          <w:szCs w:val="24"/>
        </w:rPr>
        <w:t xml:space="preserve">and </w:t>
      </w:r>
      <w:r w:rsidR="006C5B2E" w:rsidRPr="00960AFE">
        <w:rPr>
          <w:rFonts w:ascii="Times New Roman" w:hAnsi="Times New Roman" w:cs="Times New Roman"/>
          <w:position w:val="-6"/>
          <w:sz w:val="24"/>
          <w:szCs w:val="24"/>
        </w:rPr>
        <w:object w:dxaOrig="200" w:dyaOrig="279">
          <v:shape id="_x0000_i1027" type="#_x0000_t75" style="width:9.75pt;height:14.25pt" o:ole="">
            <v:imagedata r:id="rId12" o:title=""/>
          </v:shape>
          <o:OLEObject Type="Embed" ProgID="Equation.3" ShapeID="_x0000_i1027" DrawAspect="Content" ObjectID="_1509711441" r:id="rId13"/>
        </w:object>
      </w:r>
      <w:r>
        <w:rPr>
          <w:rFonts w:ascii="Times New Roman" w:hAnsi="Times New Roman" w:cs="Times New Roman"/>
          <w:sz w:val="24"/>
          <w:szCs w:val="24"/>
        </w:rPr>
        <w:t xml:space="preserve"> in Keynesian consumption function applying </w:t>
      </w:r>
      <w:r w:rsidRPr="00D74059">
        <w:rPr>
          <w:rFonts w:ascii="Times New Roman" w:hAnsi="Times New Roman" w:cs="Times New Roman"/>
          <w:i/>
          <w:sz w:val="24"/>
          <w:szCs w:val="24"/>
        </w:rPr>
        <w:t>least square regression analysis</w:t>
      </w:r>
      <w:r>
        <w:rPr>
          <w:rFonts w:ascii="Times New Roman" w:hAnsi="Times New Roman" w:cs="Times New Roman"/>
          <w:sz w:val="24"/>
          <w:szCs w:val="24"/>
        </w:rPr>
        <w:t xml:space="preserve"> as follows;</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a + bY</w:t>
      </w:r>
      <w:r w:rsidRPr="00960AFE">
        <w:rPr>
          <w:rFonts w:ascii="Times New Roman" w:hAnsi="Times New Roman" w:cs="Times New Roman"/>
          <w:sz w:val="24"/>
          <w:szCs w:val="24"/>
          <w:vertAlign w:val="subscript"/>
        </w:rPr>
        <w:t>i</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r>
      <w:r w:rsidRPr="00960AFE">
        <w:rPr>
          <w:rFonts w:ascii="Times New Roman" w:hAnsi="Times New Roman" w:cs="Times New Roman"/>
          <w:position w:val="-14"/>
          <w:sz w:val="24"/>
          <w:szCs w:val="24"/>
        </w:rPr>
        <w:object w:dxaOrig="1880" w:dyaOrig="400">
          <v:shape id="_x0000_i1028" type="#_x0000_t75" style="width:94.05pt;height:20.1pt" o:ole="">
            <v:imagedata r:id="rId14" o:title=""/>
          </v:shape>
          <o:OLEObject Type="Embed" ProgID="Equation.3" ShapeID="_x0000_i1028" DrawAspect="Content" ObjectID="_1509711442" r:id="rId15"/>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r>
      <w:r w:rsidRPr="00960AFE">
        <w:rPr>
          <w:rFonts w:ascii="Times New Roman" w:hAnsi="Times New Roman" w:cs="Times New Roman"/>
          <w:position w:val="-14"/>
          <w:sz w:val="24"/>
          <w:szCs w:val="24"/>
        </w:rPr>
        <w:object w:dxaOrig="2460" w:dyaOrig="400">
          <v:shape id="_x0000_i1029" type="#_x0000_t75" style="width:123.25pt;height:20.1pt" o:ole="">
            <v:imagedata r:id="rId16" o:title=""/>
          </v:shape>
          <o:OLEObject Type="Embed" ProgID="Equation.3" ShapeID="_x0000_i1029" DrawAspect="Content" ObjectID="_1509711443" r:id="rId17"/>
        </w:object>
      </w:r>
      <w:r w:rsidRPr="00960AFE">
        <w:rPr>
          <w:rFonts w:ascii="Times New Roman" w:hAnsi="Times New Roman" w:cs="Times New Roman"/>
          <w:sz w:val="24"/>
          <w:szCs w:val="24"/>
        </w:rPr>
        <w:t>.</w:t>
      </w:r>
    </w:p>
    <w:p w:rsidR="00F461E6"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Thus, the wolf gives us total poverty line, so the </w:t>
      </w:r>
      <w:r w:rsidR="00D74059" w:rsidRPr="00960AFE">
        <w:rPr>
          <w:rFonts w:ascii="Times New Roman" w:hAnsi="Times New Roman" w:cs="Times New Roman"/>
          <w:sz w:val="24"/>
          <w:szCs w:val="24"/>
        </w:rPr>
        <w:t xml:space="preserve">household </w:t>
      </w:r>
      <w:r w:rsidR="00D74059">
        <w:rPr>
          <w:rFonts w:ascii="Times New Roman" w:hAnsi="Times New Roman" w:cs="Times New Roman"/>
          <w:sz w:val="24"/>
          <w:szCs w:val="24"/>
        </w:rPr>
        <w:t xml:space="preserve">whose income falls below this point </w:t>
      </w:r>
      <w:r w:rsidRPr="00960AFE">
        <w:rPr>
          <w:rFonts w:ascii="Times New Roman" w:hAnsi="Times New Roman" w:cs="Times New Roman"/>
          <w:sz w:val="24"/>
          <w:szCs w:val="24"/>
        </w:rPr>
        <w:t xml:space="preserve">is termed as poor. </w:t>
      </w:r>
      <w:bookmarkStart w:id="2" w:name="_Toc139183799"/>
    </w:p>
    <w:p w:rsidR="00F461E6"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Derivation of Relative Poverty Line</w:t>
      </w:r>
      <w:bookmarkEnd w:id="2"/>
    </w:p>
    <w:p w:rsidR="00F461E6"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relative poverty line is derived on the basis of absolute poverty line and wolf-point because the relative poverty level is income level between the absolute poverty line and the wolf-point. </w:t>
      </w:r>
      <w:bookmarkStart w:id="3" w:name="_Toc139183800"/>
    </w:p>
    <w:p w:rsidR="0051770D"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Estimation of Non-Poor</w:t>
      </w:r>
      <w:bookmarkEnd w:id="3"/>
      <w:r w:rsidRPr="00960AFE">
        <w:rPr>
          <w:rFonts w:ascii="Times New Roman" w:hAnsi="Times New Roman" w:cs="Times New Roman"/>
          <w:b/>
          <w:sz w:val="24"/>
          <w:szCs w:val="24"/>
        </w:rPr>
        <w:t xml:space="preserve"> </w:t>
      </w:r>
    </w:p>
    <w:p w:rsidR="00095998"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 xml:space="preserve">Those households are considered to be non-poor whose income is above the </w:t>
      </w:r>
      <w:r w:rsidR="006B2FC9" w:rsidRPr="00960AFE">
        <w:rPr>
          <w:rFonts w:ascii="Times New Roman" w:hAnsi="Times New Roman" w:cs="Times New Roman"/>
          <w:sz w:val="24"/>
          <w:szCs w:val="24"/>
        </w:rPr>
        <w:t>breakeven</w:t>
      </w:r>
      <w:r w:rsidRPr="00960AFE">
        <w:rPr>
          <w:rFonts w:ascii="Times New Roman" w:hAnsi="Times New Roman" w:cs="Times New Roman"/>
          <w:sz w:val="24"/>
          <w:szCs w:val="24"/>
        </w:rPr>
        <w:t xml:space="preserve"> level of income (wolf point) i.e. above the equality point of income and expenditure and who can save as desired.</w:t>
      </w:r>
      <w:bookmarkStart w:id="4" w:name="_Toc139183801"/>
    </w:p>
    <w:p w:rsidR="00095998"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Intensity of Poverty Situation</w:t>
      </w:r>
      <w:bookmarkEnd w:id="4"/>
      <w:r w:rsidRPr="00960AFE">
        <w:rPr>
          <w:rFonts w:ascii="Times New Roman" w:hAnsi="Times New Roman" w:cs="Times New Roman"/>
          <w:b/>
          <w:sz w:val="24"/>
          <w:szCs w:val="24"/>
        </w:rPr>
        <w:t xml:space="preserve"> </w:t>
      </w:r>
    </w:p>
    <w:p w:rsidR="00D93DCC" w:rsidRDefault="006C5B2E" w:rsidP="00960AFE">
      <w:pPr>
        <w:spacing w:after="0" w:line="240" w:lineRule="auto"/>
        <w:jc w:val="both"/>
        <w:rPr>
          <w:rFonts w:ascii="Times New Roman" w:hAnsi="Times New Roman" w:cs="Times New Roman"/>
          <w:sz w:val="24"/>
          <w:szCs w:val="24"/>
        </w:rPr>
      </w:pPr>
      <w:r w:rsidRPr="00D93DCC">
        <w:rPr>
          <w:rFonts w:ascii="Times New Roman" w:hAnsi="Times New Roman" w:cs="Times New Roman"/>
          <w:i/>
          <w:sz w:val="24"/>
          <w:szCs w:val="24"/>
        </w:rPr>
        <w:t>Sen's poverty index</w:t>
      </w:r>
      <w:r w:rsidRPr="00960AFE">
        <w:rPr>
          <w:rFonts w:ascii="Times New Roman" w:hAnsi="Times New Roman" w:cs="Times New Roman"/>
          <w:sz w:val="24"/>
          <w:szCs w:val="24"/>
        </w:rPr>
        <w:t xml:space="preserve"> is used to estimate the intensity of the existing situa</w:t>
      </w:r>
      <w:r w:rsidR="00D93DCC">
        <w:rPr>
          <w:rFonts w:ascii="Times New Roman" w:hAnsi="Times New Roman" w:cs="Times New Roman"/>
          <w:sz w:val="24"/>
          <w:szCs w:val="24"/>
        </w:rPr>
        <w:t>tion of the poverty in the survey</w:t>
      </w:r>
      <w:bookmarkStart w:id="5" w:name="_Toc139183802"/>
      <w:r w:rsidR="00D93DCC">
        <w:rPr>
          <w:rFonts w:ascii="Times New Roman" w:hAnsi="Times New Roman" w:cs="Times New Roman"/>
          <w:sz w:val="24"/>
          <w:szCs w:val="24"/>
        </w:rPr>
        <w:t xml:space="preserve"> area. </w:t>
      </w:r>
      <w:r w:rsidRPr="00960AFE">
        <w:rPr>
          <w:rFonts w:ascii="Times New Roman" w:hAnsi="Times New Roman" w:cs="Times New Roman"/>
          <w:sz w:val="24"/>
          <w:szCs w:val="24"/>
        </w:rPr>
        <w:t xml:space="preserve">With </w:t>
      </w:r>
      <w:r w:rsidR="00D93DCC" w:rsidRPr="00960AFE">
        <w:rPr>
          <w:rFonts w:ascii="Times New Roman" w:hAnsi="Times New Roman" w:cs="Times New Roman"/>
          <w:sz w:val="24"/>
          <w:szCs w:val="24"/>
        </w:rPr>
        <w:t>considering</w:t>
      </w:r>
      <w:r w:rsidRPr="00960AFE">
        <w:rPr>
          <w:rFonts w:ascii="Times New Roman" w:hAnsi="Times New Roman" w:cs="Times New Roman"/>
          <w:sz w:val="24"/>
          <w:szCs w:val="24"/>
        </w:rPr>
        <w:t xml:space="preserve"> Inequality among poor</w:t>
      </w:r>
      <w:bookmarkEnd w:id="5"/>
      <w:r w:rsidRPr="00960AFE">
        <w:rPr>
          <w:rFonts w:ascii="Times New Roman" w:hAnsi="Times New Roman" w:cs="Times New Roman"/>
          <w:sz w:val="24"/>
          <w:szCs w:val="24"/>
        </w:rPr>
        <w:t>, we use following expression,</w:t>
      </w:r>
    </w:p>
    <w:p w:rsidR="006C5B2E" w:rsidRPr="00960AFE" w:rsidRDefault="006B2FC9"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 </w:t>
      </w:r>
      <w:r w:rsidR="006C5B2E" w:rsidRPr="00960AFE">
        <w:rPr>
          <w:rFonts w:ascii="Times New Roman" w:hAnsi="Times New Roman" w:cs="Times New Roman"/>
          <w:sz w:val="24"/>
          <w:szCs w:val="24"/>
        </w:rPr>
        <w:t>i.e</w:t>
      </w:r>
      <w:r w:rsidRPr="00960AFE">
        <w:rPr>
          <w:rFonts w:ascii="Times New Roman" w:hAnsi="Times New Roman" w:cs="Times New Roman"/>
          <w:sz w:val="24"/>
          <w:szCs w:val="24"/>
        </w:rPr>
        <w:t xml:space="preserve">. </w:t>
      </w:r>
      <w:r w:rsidR="006C5B2E" w:rsidRPr="00960AFE">
        <w:rPr>
          <w:rFonts w:ascii="Times New Roman" w:hAnsi="Times New Roman" w:cs="Times New Roman"/>
          <w:position w:val="-36"/>
          <w:sz w:val="24"/>
          <w:szCs w:val="24"/>
        </w:rPr>
        <w:object w:dxaOrig="2840" w:dyaOrig="740">
          <v:shape id="_x0000_i1030" type="#_x0000_t75" style="width:142.7pt;height:37.6pt" o:ole="">
            <v:imagedata r:id="rId18" o:title=""/>
          </v:shape>
          <o:OLEObject Type="Embed" ProgID="Equation.3" ShapeID="_x0000_i1030" DrawAspect="Content" ObjectID="_1509711444" r:id="rId19"/>
        </w:object>
      </w:r>
    </w:p>
    <w:p w:rsidR="00D93DCC"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Without Considering Inequality among poor, we use following expression,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i.e.</w:t>
      </w:r>
      <w:r w:rsidRPr="00960AFE">
        <w:rPr>
          <w:rFonts w:ascii="Times New Roman" w:hAnsi="Times New Roman" w:cs="Times New Roman"/>
          <w:position w:val="-36"/>
          <w:sz w:val="24"/>
          <w:szCs w:val="24"/>
        </w:rPr>
        <w:object w:dxaOrig="2079" w:dyaOrig="740">
          <v:shape id="_x0000_i1031" type="#_x0000_t75" style="width:104.45pt;height:37.6pt" o:ole="">
            <v:imagedata r:id="rId20" o:title=""/>
          </v:shape>
          <o:OLEObject Type="Embed" ProgID="Equation.3" ShapeID="_x0000_i1031" DrawAspect="Content" ObjectID="_1509711445" r:id="rId21"/>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Where, </w:t>
      </w:r>
      <w:r w:rsidR="00D93DCC">
        <w:rPr>
          <w:rFonts w:ascii="Times New Roman" w:hAnsi="Times New Roman" w:cs="Times New Roman"/>
          <w:sz w:val="24"/>
          <w:szCs w:val="24"/>
        </w:rPr>
        <w:t xml:space="preserve"> </w:t>
      </w:r>
      <w:r w:rsidRPr="00960AFE">
        <w:rPr>
          <w:rFonts w:ascii="Times New Roman" w:hAnsi="Times New Roman" w:cs="Times New Roman"/>
          <w:sz w:val="24"/>
          <w:szCs w:val="24"/>
        </w:rPr>
        <w:t>P</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rPr>
        <w:t xml:space="preserve"> = poverty index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X = percentage of population below absolute poverty line</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vertAlign w:val="subscript"/>
        </w:rPr>
        <w:t xml:space="preserve">p </w:t>
      </w:r>
      <w:r w:rsidRPr="00960AFE">
        <w:rPr>
          <w:rFonts w:ascii="Times New Roman" w:hAnsi="Times New Roman" w:cs="Times New Roman"/>
          <w:sz w:val="24"/>
          <w:szCs w:val="24"/>
        </w:rPr>
        <w:t>= poverty line in per capita per day</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bscript"/>
        </w:rPr>
        <w:t>p</w:t>
      </w:r>
      <w:r w:rsidRPr="00960AFE">
        <w:rPr>
          <w:rFonts w:ascii="Times New Roman" w:hAnsi="Times New Roman" w:cs="Times New Roman"/>
          <w:sz w:val="24"/>
          <w:szCs w:val="24"/>
        </w:rPr>
        <w:t xml:space="preserve"> = per-capita, mean income of absolute poor</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G</w:t>
      </w:r>
      <w:r w:rsidRPr="00960AFE">
        <w:rPr>
          <w:rFonts w:ascii="Times New Roman" w:hAnsi="Times New Roman" w:cs="Times New Roman"/>
          <w:sz w:val="24"/>
          <w:szCs w:val="24"/>
          <w:vertAlign w:val="subscript"/>
        </w:rPr>
        <w:t>p</w:t>
      </w:r>
      <w:r w:rsidRPr="00960AFE">
        <w:rPr>
          <w:rFonts w:ascii="Times New Roman" w:hAnsi="Times New Roman" w:cs="Times New Roman"/>
          <w:sz w:val="24"/>
          <w:szCs w:val="24"/>
        </w:rPr>
        <w:t xml:space="preserve"> = Gini co-efficient of the absolute poor</w:t>
      </w:r>
    </w:p>
    <w:p w:rsidR="00D53A7A"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In theoretical notion, it is considered that if the value of poverty index (P</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rPr>
        <w:t>) approaches near to zero there is low intensity of poor. And</w:t>
      </w:r>
      <w:r w:rsidR="00D93DCC">
        <w:rPr>
          <w:rFonts w:ascii="Times New Roman" w:hAnsi="Times New Roman" w:cs="Times New Roman"/>
          <w:sz w:val="24"/>
          <w:szCs w:val="24"/>
        </w:rPr>
        <w:t>,</w:t>
      </w:r>
      <w:r w:rsidRPr="00960AFE">
        <w:rPr>
          <w:rFonts w:ascii="Times New Roman" w:hAnsi="Times New Roman" w:cs="Times New Roman"/>
          <w:sz w:val="24"/>
          <w:szCs w:val="24"/>
        </w:rPr>
        <w:t xml:space="preserve"> if it (P</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rPr>
        <w:t xml:space="preserve">) approaches near to one, there is high degree of intensity of poverty. </w:t>
      </w:r>
      <w:bookmarkStart w:id="6" w:name="_Toc139183807"/>
    </w:p>
    <w:p w:rsidR="00D53A7A"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 xml:space="preserve">Existent of Income Inequality </w:t>
      </w:r>
    </w:p>
    <w:bookmarkEnd w:id="6"/>
    <w:p w:rsidR="007C7DF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Various statistical tools are used to measure the distribution of income and extent of income inequality. Among these, some common tolls are given below.  </w:t>
      </w:r>
      <w:bookmarkStart w:id="7" w:name="_Toc139183808"/>
    </w:p>
    <w:p w:rsidR="007C7DFC" w:rsidRPr="00960AFE" w:rsidRDefault="006C5B2E" w:rsidP="00960AFE">
      <w:pPr>
        <w:pStyle w:val="ListParagraph"/>
        <w:numPr>
          <w:ilvl w:val="0"/>
          <w:numId w:val="30"/>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Lorenz Curve</w:t>
      </w:r>
      <w:bookmarkEnd w:id="7"/>
    </w:p>
    <w:p w:rsidR="006103AB" w:rsidRPr="00960AFE" w:rsidRDefault="006C5B2E" w:rsidP="00960AFE">
      <w:pPr>
        <w:spacing w:after="0" w:line="240" w:lineRule="auto"/>
        <w:jc w:val="both"/>
        <w:rPr>
          <w:rFonts w:ascii="Times New Roman" w:hAnsi="Times New Roman" w:cs="Times New Roman"/>
          <w:sz w:val="24"/>
          <w:szCs w:val="24"/>
        </w:rPr>
      </w:pPr>
      <w:r w:rsidRPr="00D93DCC">
        <w:rPr>
          <w:rFonts w:ascii="Times New Roman" w:hAnsi="Times New Roman" w:cs="Times New Roman"/>
          <w:i/>
          <w:sz w:val="24"/>
          <w:szCs w:val="24"/>
        </w:rPr>
        <w:t>Lorenz curve</w:t>
      </w:r>
      <w:r w:rsidRPr="00960AFE">
        <w:rPr>
          <w:rFonts w:ascii="Times New Roman" w:hAnsi="Times New Roman" w:cs="Times New Roman"/>
          <w:sz w:val="24"/>
          <w:szCs w:val="24"/>
        </w:rPr>
        <w:t xml:space="preserve"> is a graphical method to measure inequality where we measure the cumulative pe</w:t>
      </w:r>
      <w:r w:rsidR="00D93DCC">
        <w:rPr>
          <w:rFonts w:ascii="Times New Roman" w:hAnsi="Times New Roman" w:cs="Times New Roman"/>
          <w:sz w:val="24"/>
          <w:szCs w:val="24"/>
        </w:rPr>
        <w:t>rcentage of household in the X-a</w:t>
      </w:r>
      <w:r w:rsidRPr="00960AFE">
        <w:rPr>
          <w:rFonts w:ascii="Times New Roman" w:hAnsi="Times New Roman" w:cs="Times New Roman"/>
          <w:sz w:val="24"/>
          <w:szCs w:val="24"/>
        </w:rPr>
        <w:t xml:space="preserve">xis, and the cumulative percentage of income in the Y-Axis. The perfect equality in income is expressing by a line of 45 degree between the intercepts of X and Y-axises. It shows the difference between equal distributions of income in the study area. As the area between actual and equal distribution lines increases, the inequality in the distribution of income also increase and if the area decrease the distribution of income decreases. </w:t>
      </w:r>
      <w:bookmarkStart w:id="8" w:name="_Toc139183809"/>
    </w:p>
    <w:p w:rsidR="006103AB" w:rsidRPr="00960AFE" w:rsidRDefault="006C5B2E" w:rsidP="00960AFE">
      <w:pPr>
        <w:pStyle w:val="ListParagraph"/>
        <w:numPr>
          <w:ilvl w:val="0"/>
          <w:numId w:val="30"/>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Gini</w:t>
      </w:r>
      <w:r w:rsidR="00F82FC7" w:rsidRPr="00960AFE">
        <w:rPr>
          <w:rFonts w:ascii="Times New Roman" w:hAnsi="Times New Roman" w:cs="Times New Roman"/>
          <w:b/>
          <w:sz w:val="24"/>
          <w:szCs w:val="24"/>
        </w:rPr>
        <w:t>’s</w:t>
      </w:r>
      <w:r w:rsidRPr="00960AFE">
        <w:rPr>
          <w:rFonts w:ascii="Times New Roman" w:hAnsi="Times New Roman" w:cs="Times New Roman"/>
          <w:b/>
          <w:sz w:val="24"/>
          <w:szCs w:val="24"/>
        </w:rPr>
        <w:t xml:space="preserve"> Coefficient</w:t>
      </w:r>
      <w:bookmarkEnd w:id="8"/>
    </w:p>
    <w:p w:rsidR="006C5B2E" w:rsidRPr="00960AFE" w:rsidRDefault="006C5B2E" w:rsidP="00960AFE">
      <w:pPr>
        <w:spacing w:after="0" w:line="240" w:lineRule="auto"/>
        <w:jc w:val="both"/>
        <w:rPr>
          <w:rFonts w:ascii="Times New Roman" w:hAnsi="Times New Roman" w:cs="Times New Roman"/>
          <w:b/>
          <w:sz w:val="24"/>
          <w:szCs w:val="24"/>
        </w:rPr>
      </w:pPr>
      <w:r w:rsidRPr="00D93DCC">
        <w:rPr>
          <w:rFonts w:ascii="Times New Roman" w:hAnsi="Times New Roman" w:cs="Times New Roman"/>
          <w:i/>
          <w:sz w:val="24"/>
          <w:szCs w:val="24"/>
        </w:rPr>
        <w:t>Gini coefficient</w:t>
      </w:r>
      <w:r w:rsidRPr="00960AFE">
        <w:rPr>
          <w:rFonts w:ascii="Times New Roman" w:hAnsi="Times New Roman" w:cs="Times New Roman"/>
          <w:sz w:val="24"/>
          <w:szCs w:val="24"/>
        </w:rPr>
        <w:t xml:space="preserve"> measures the inequality in income distribution.</w:t>
      </w:r>
      <w:r w:rsidR="00F82FC7" w:rsidRPr="00960AFE">
        <w:rPr>
          <w:rFonts w:ascii="Times New Roman" w:hAnsi="Times New Roman" w:cs="Times New Roman"/>
          <w:sz w:val="24"/>
          <w:szCs w:val="24"/>
        </w:rPr>
        <w:t xml:space="preserve"> </w:t>
      </w:r>
      <w:r w:rsidRPr="00960AFE">
        <w:rPr>
          <w:rFonts w:ascii="Times New Roman" w:hAnsi="Times New Roman" w:cs="Times New Roman"/>
          <w:sz w:val="24"/>
          <w:szCs w:val="24"/>
        </w:rPr>
        <w:t xml:space="preserve">Since we have the ungrouped data, let us consider that </w:t>
      </w:r>
      <w:r w:rsidRPr="00960AFE">
        <w:rPr>
          <w:rFonts w:ascii="Times New Roman" w:hAnsi="Times New Roman" w:cs="Times New Roman"/>
          <w:position w:val="-12"/>
          <w:sz w:val="24"/>
          <w:szCs w:val="24"/>
        </w:rPr>
        <w:object w:dxaOrig="1780" w:dyaOrig="360">
          <v:shape id="_x0000_i1032" type="#_x0000_t75" style="width:89.5pt;height:18.15pt" o:ole="">
            <v:imagedata r:id="rId22" o:title=""/>
          </v:shape>
          <o:OLEObject Type="Embed" ProgID="Equation.3" ShapeID="_x0000_i1032" DrawAspect="Content" ObjectID="_1509711446" r:id="rId23"/>
        </w:object>
      </w:r>
      <w:r w:rsidRPr="00960AFE">
        <w:rPr>
          <w:rFonts w:ascii="Times New Roman" w:hAnsi="Times New Roman" w:cs="Times New Roman"/>
          <w:sz w:val="24"/>
          <w:szCs w:val="24"/>
        </w:rPr>
        <w:t xml:space="preserve">be the variate values all of whose frequency is unity. Here, </w:t>
      </w:r>
      <w:r w:rsidRPr="00960AFE">
        <w:rPr>
          <w:rFonts w:ascii="Times New Roman" w:hAnsi="Times New Roman" w:cs="Times New Roman"/>
          <w:position w:val="-12"/>
          <w:sz w:val="24"/>
          <w:szCs w:val="24"/>
        </w:rPr>
        <w:object w:dxaOrig="2240" w:dyaOrig="360">
          <v:shape id="_x0000_i1033" type="#_x0000_t75" style="width:111.55pt;height:18.15pt" o:ole="">
            <v:imagedata r:id="rId24" o:title=""/>
          </v:shape>
          <o:OLEObject Type="Embed" ProgID="Equation.3" ShapeID="_x0000_i1033" DrawAspect="Content" ObjectID="_1509711447" r:id="rId25"/>
        </w:object>
      </w:r>
      <w:r w:rsidRPr="00960AFE">
        <w:rPr>
          <w:rFonts w:ascii="Times New Roman" w:hAnsi="Times New Roman" w:cs="Times New Roman"/>
          <w:sz w:val="24"/>
          <w:szCs w:val="24"/>
        </w:rPr>
        <w:t>i.e. the variate values are arranged in ascending order.</w:t>
      </w:r>
    </w:p>
    <w:p w:rsidR="006C5B2E" w:rsidRPr="00960AFE" w:rsidRDefault="006C5B2E" w:rsidP="00960AFE">
      <w:pPr>
        <w:spacing w:after="0" w:line="240" w:lineRule="auto"/>
        <w:jc w:val="both"/>
        <w:rPr>
          <w:rFonts w:ascii="Times New Roman" w:hAnsi="Times New Roman" w:cs="Times New Roman"/>
          <w:position w:val="-28"/>
          <w:sz w:val="24"/>
          <w:szCs w:val="24"/>
        </w:rPr>
      </w:pPr>
      <w:r w:rsidRPr="00960AFE">
        <w:rPr>
          <w:rFonts w:ascii="Times New Roman" w:hAnsi="Times New Roman" w:cs="Times New Roman"/>
          <w:sz w:val="24"/>
          <w:szCs w:val="24"/>
        </w:rPr>
        <w:t>Gini coefficient can be calculated by using the following formula if data are arranged in ascending order.</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r>
      <w:r w:rsidRPr="00960AFE">
        <w:rPr>
          <w:rFonts w:ascii="Times New Roman" w:hAnsi="Times New Roman" w:cs="Times New Roman"/>
          <w:position w:val="-28"/>
          <w:sz w:val="24"/>
          <w:szCs w:val="24"/>
        </w:rPr>
        <w:object w:dxaOrig="6300" w:dyaOrig="680">
          <v:shape id="_x0000_i1034" type="#_x0000_t75" style="width:315.25pt;height:33.75pt" o:ole="">
            <v:imagedata r:id="rId26" o:title=""/>
          </v:shape>
          <o:OLEObject Type="Embed" ProgID="Equation.3" ShapeID="_x0000_i1034" DrawAspect="Content" ObjectID="_1509711448" r:id="rId27"/>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vertAlign w:val="subscript"/>
        </w:rPr>
        <w:tab/>
      </w:r>
      <w:r w:rsidRPr="00960AFE">
        <w:rPr>
          <w:rFonts w:ascii="Times New Roman" w:hAnsi="Times New Roman" w:cs="Times New Roman"/>
          <w:sz w:val="24"/>
          <w:szCs w:val="24"/>
        </w:rPr>
        <w:t>Where,</w:t>
      </w:r>
      <w:r w:rsidRPr="00960AFE">
        <w:rPr>
          <w:rFonts w:ascii="Times New Roman" w:hAnsi="Times New Roman" w:cs="Times New Roman"/>
          <w:position w:val="-28"/>
          <w:sz w:val="24"/>
          <w:szCs w:val="24"/>
        </w:rPr>
        <w:t xml:space="preserve"> </w:t>
      </w:r>
      <w:r w:rsidRPr="00960AFE">
        <w:rPr>
          <w:rFonts w:ascii="Times New Roman" w:hAnsi="Times New Roman" w:cs="Times New Roman"/>
          <w:position w:val="-6"/>
          <w:sz w:val="24"/>
          <w:szCs w:val="24"/>
        </w:rPr>
        <w:object w:dxaOrig="1120" w:dyaOrig="279">
          <v:shape id="_x0000_i1035" type="#_x0000_t75" style="width:56.45pt;height:13.6pt" o:ole="">
            <v:imagedata r:id="rId28" o:title=""/>
          </v:shape>
          <o:OLEObject Type="Embed" ProgID="Equation.3" ShapeID="_x0000_i1035" DrawAspect="Content" ObjectID="_1509711449" r:id="rId29"/>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 xml:space="preserve">n = the number of observation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r>
      <w:r w:rsidRPr="00960AFE">
        <w:rPr>
          <w:rFonts w:ascii="Times New Roman" w:hAnsi="Times New Roman" w:cs="Times New Roman"/>
          <w:position w:val="-4"/>
          <w:sz w:val="24"/>
          <w:szCs w:val="24"/>
        </w:rPr>
        <w:object w:dxaOrig="240" w:dyaOrig="300">
          <v:shape id="_x0000_i1036" type="#_x0000_t75" style="width:12.3pt;height:14.9pt" o:ole="" o:bullet="t">
            <v:imagedata r:id="rId30" o:title=""/>
          </v:shape>
          <o:OLEObject Type="Embed" ProgID="Equation.3" ShapeID="_x0000_i1036" DrawAspect="Content" ObjectID="_1509711450" r:id="rId31"/>
        </w:object>
      </w:r>
      <w:r w:rsidRPr="00960AFE">
        <w:rPr>
          <w:rFonts w:ascii="Times New Roman" w:hAnsi="Times New Roman" w:cs="Times New Roman"/>
          <w:sz w:val="24"/>
          <w:szCs w:val="24"/>
        </w:rPr>
        <w:t>= the mean value of variable (Y)</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Y</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the variable value for the i</w:t>
      </w:r>
      <w:r w:rsidRPr="00960AFE">
        <w:rPr>
          <w:rFonts w:ascii="Times New Roman" w:hAnsi="Times New Roman" w:cs="Times New Roman"/>
          <w:sz w:val="24"/>
          <w:szCs w:val="24"/>
          <w:vertAlign w:val="superscript"/>
        </w:rPr>
        <w:t xml:space="preserve">th </w:t>
      </w:r>
      <w:r w:rsidRPr="00960AFE">
        <w:rPr>
          <w:rFonts w:ascii="Times New Roman" w:hAnsi="Times New Roman" w:cs="Times New Roman"/>
          <w:sz w:val="24"/>
          <w:szCs w:val="24"/>
        </w:rPr>
        <w:t>observation, and notice that</w:t>
      </w:r>
      <w:r w:rsidRPr="00960AFE">
        <w:rPr>
          <w:rFonts w:ascii="Times New Roman" w:hAnsi="Times New Roman" w:cs="Times New Roman"/>
          <w:position w:val="-24"/>
          <w:sz w:val="24"/>
          <w:szCs w:val="24"/>
        </w:rPr>
        <w:object w:dxaOrig="940" w:dyaOrig="680">
          <v:shape id="_x0000_i1037" type="#_x0000_t75" style="width:47.35pt;height:33.75pt" o:ole="">
            <v:imagedata r:id="rId32" o:title=""/>
          </v:shape>
          <o:OLEObject Type="Embed" ProgID="Equation.3" ShapeID="_x0000_i1037" DrawAspect="Content" ObjectID="_1509711451" r:id="rId33"/>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For the grouped data, G.C. can be calculated as follows;</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position w:val="-24"/>
          <w:sz w:val="24"/>
          <w:szCs w:val="24"/>
        </w:rPr>
        <w:object w:dxaOrig="3379" w:dyaOrig="620">
          <v:shape id="_x0000_i1038" type="#_x0000_t75" style="width:168.65pt;height:31.15pt" o:ole="">
            <v:imagedata r:id="rId34" o:title=""/>
          </v:shape>
          <o:OLEObject Type="Embed" ProgID="Equation.3" ShapeID="_x0000_i1038" DrawAspect="Content" ObjectID="_1509711452" r:id="rId35"/>
        </w:object>
      </w:r>
    </w:p>
    <w:p w:rsidR="00D4459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higher the value of the </w:t>
      </w:r>
      <w:r w:rsidRPr="00D93DCC">
        <w:rPr>
          <w:rFonts w:ascii="Times New Roman" w:hAnsi="Times New Roman" w:cs="Times New Roman"/>
          <w:i/>
          <w:sz w:val="24"/>
          <w:szCs w:val="24"/>
        </w:rPr>
        <w:t>Gini co-efficient</w:t>
      </w:r>
      <w:r w:rsidRPr="00960AFE">
        <w:rPr>
          <w:rFonts w:ascii="Times New Roman" w:hAnsi="Times New Roman" w:cs="Times New Roman"/>
          <w:sz w:val="24"/>
          <w:szCs w:val="24"/>
        </w:rPr>
        <w:t xml:space="preserve"> the higher will be the inequality. Similarly, lower value of the </w:t>
      </w:r>
      <w:r w:rsidRPr="00D93DCC">
        <w:rPr>
          <w:rFonts w:ascii="Times New Roman" w:hAnsi="Times New Roman" w:cs="Times New Roman"/>
          <w:i/>
          <w:sz w:val="24"/>
          <w:szCs w:val="24"/>
        </w:rPr>
        <w:t>Gini co-efficient</w:t>
      </w:r>
      <w:r w:rsidRPr="00960AFE">
        <w:rPr>
          <w:rFonts w:ascii="Times New Roman" w:hAnsi="Times New Roman" w:cs="Times New Roman"/>
          <w:sz w:val="24"/>
          <w:szCs w:val="24"/>
        </w:rPr>
        <w:t xml:space="preserve"> indicates lower inequality. When the value of </w:t>
      </w:r>
      <w:r w:rsidRPr="00D93DCC">
        <w:rPr>
          <w:rFonts w:ascii="Times New Roman" w:hAnsi="Times New Roman" w:cs="Times New Roman"/>
          <w:i/>
          <w:sz w:val="24"/>
          <w:szCs w:val="24"/>
        </w:rPr>
        <w:t xml:space="preserve">Gini co-efficient </w:t>
      </w:r>
      <w:r w:rsidRPr="00960AFE">
        <w:rPr>
          <w:rFonts w:ascii="Times New Roman" w:hAnsi="Times New Roman" w:cs="Times New Roman"/>
          <w:sz w:val="24"/>
          <w:szCs w:val="24"/>
        </w:rPr>
        <w:t>approaches to zero of exact equal to zero, it is the symbol of perfect equal distribution of income in society. The value of Gini coefficient is always positive. We should take only the absolute value of the result even if we sometimes encounter with a negative value.</w:t>
      </w:r>
      <w:bookmarkStart w:id="9" w:name="_Toc139183810"/>
    </w:p>
    <w:p w:rsidR="00D4459C" w:rsidRPr="00960AFE" w:rsidRDefault="006C5B2E" w:rsidP="00960AFE">
      <w:pPr>
        <w:pStyle w:val="ListParagraph"/>
        <w:numPr>
          <w:ilvl w:val="0"/>
          <w:numId w:val="30"/>
        </w:numPr>
        <w:spacing w:after="0" w:line="240" w:lineRule="auto"/>
        <w:ind w:left="0"/>
        <w:jc w:val="both"/>
        <w:rPr>
          <w:rFonts w:ascii="Times New Roman" w:hAnsi="Times New Roman" w:cs="Times New Roman"/>
          <w:sz w:val="24"/>
          <w:szCs w:val="24"/>
        </w:rPr>
      </w:pPr>
      <w:r w:rsidRPr="00960AFE">
        <w:rPr>
          <w:rFonts w:ascii="Times New Roman" w:hAnsi="Times New Roman" w:cs="Times New Roman"/>
          <w:b/>
          <w:sz w:val="24"/>
          <w:szCs w:val="24"/>
        </w:rPr>
        <w:t>Correlation</w:t>
      </w:r>
      <w:bookmarkEnd w:id="9"/>
      <w:r w:rsidRPr="00960AFE">
        <w:rPr>
          <w:rFonts w:ascii="Times New Roman" w:hAnsi="Times New Roman" w:cs="Times New Roman"/>
          <w:b/>
          <w:sz w:val="24"/>
          <w:szCs w:val="24"/>
        </w:rPr>
        <w:t xml:space="preserve"> </w:t>
      </w:r>
    </w:p>
    <w:p w:rsidR="006C5B2E" w:rsidRPr="00960AFE" w:rsidRDefault="006C5B2E" w:rsidP="00960AFE">
      <w:pPr>
        <w:spacing w:after="0" w:line="240" w:lineRule="auto"/>
        <w:jc w:val="both"/>
        <w:rPr>
          <w:rFonts w:ascii="Times New Roman" w:hAnsi="Times New Roman" w:cs="Times New Roman"/>
          <w:sz w:val="24"/>
          <w:szCs w:val="24"/>
        </w:rPr>
      </w:pPr>
      <w:r w:rsidRPr="00D93DCC">
        <w:rPr>
          <w:rFonts w:ascii="Times New Roman" w:hAnsi="Times New Roman" w:cs="Times New Roman"/>
          <w:i/>
          <w:sz w:val="24"/>
          <w:szCs w:val="24"/>
        </w:rPr>
        <w:t>Correlation</w:t>
      </w:r>
      <w:r w:rsidRPr="00960AFE">
        <w:rPr>
          <w:rFonts w:ascii="Times New Roman" w:hAnsi="Times New Roman" w:cs="Times New Roman"/>
          <w:sz w:val="24"/>
          <w:szCs w:val="24"/>
        </w:rPr>
        <w:t xml:space="preserve"> between income and expenditure is calculated because these two are highly correlated phenomena. The correlation gives the relation between any two factors.</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t>Mathematically, it can be expressed.</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 xml:space="preserve"> </w:t>
      </w:r>
      <w:r w:rsidRPr="00960AFE">
        <w:rPr>
          <w:rFonts w:ascii="Times New Roman" w:hAnsi="Times New Roman" w:cs="Times New Roman"/>
          <w:position w:val="-46"/>
          <w:sz w:val="24"/>
          <w:szCs w:val="24"/>
        </w:rPr>
        <w:object w:dxaOrig="4440" w:dyaOrig="900">
          <v:shape id="_x0000_i1039" type="#_x0000_t75" style="width:221.85pt;height:45.4pt" o:ole="">
            <v:imagedata r:id="rId36" o:title=""/>
          </v:shape>
          <o:OLEObject Type="Embed" ProgID="Equation.3" ShapeID="_x0000_i1039" DrawAspect="Content" ObjectID="_1509711453" r:id="rId37"/>
        </w:objec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t xml:space="preserve">Where,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r = correlation co-efficient</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Y</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income of the i</w:t>
      </w:r>
      <w:r w:rsidRPr="00960AFE">
        <w:rPr>
          <w:rFonts w:ascii="Times New Roman" w:hAnsi="Times New Roman" w:cs="Times New Roman"/>
          <w:sz w:val="24"/>
          <w:szCs w:val="24"/>
          <w:vertAlign w:val="superscript"/>
        </w:rPr>
        <w:t>th</w:t>
      </w:r>
      <w:r w:rsidRPr="00960AFE">
        <w:rPr>
          <w:rFonts w:ascii="Times New Roman" w:hAnsi="Times New Roman" w:cs="Times New Roman"/>
          <w:sz w:val="24"/>
          <w:szCs w:val="24"/>
        </w:rPr>
        <w:t xml:space="preserve"> households</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bscript"/>
        </w:rPr>
        <w:t>i</w:t>
      </w:r>
      <w:r w:rsidRPr="00960AFE">
        <w:rPr>
          <w:rFonts w:ascii="Times New Roman" w:hAnsi="Times New Roman" w:cs="Times New Roman"/>
          <w:sz w:val="24"/>
          <w:szCs w:val="24"/>
        </w:rPr>
        <w:t xml:space="preserve"> = consumption expenditure of the i</w:t>
      </w:r>
      <w:r w:rsidRPr="00960AFE">
        <w:rPr>
          <w:rFonts w:ascii="Times New Roman" w:hAnsi="Times New Roman" w:cs="Times New Roman"/>
          <w:sz w:val="24"/>
          <w:szCs w:val="24"/>
          <w:vertAlign w:val="superscript"/>
        </w:rPr>
        <w:t xml:space="preserve">th </w:t>
      </w:r>
      <w:r w:rsidRPr="00960AFE">
        <w:rPr>
          <w:rFonts w:ascii="Times New Roman" w:hAnsi="Times New Roman" w:cs="Times New Roman"/>
          <w:sz w:val="24"/>
          <w:szCs w:val="24"/>
        </w:rPr>
        <w:t>households</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 xml:space="preserve">N = number of observation. </w:t>
      </w:r>
    </w:p>
    <w:p w:rsidR="006103AB"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The value of correlation ranges between -1 to +1. If the value of correlation coefficient is negative, it implies that there is inverse relationship between the variables and if it is positive, this implies direct relationship between variable</w:t>
      </w:r>
      <w:r w:rsidR="00B57435" w:rsidRPr="00960AFE">
        <w:rPr>
          <w:rFonts w:ascii="Times New Roman" w:hAnsi="Times New Roman" w:cs="Times New Roman"/>
          <w:sz w:val="24"/>
          <w:szCs w:val="24"/>
        </w:rPr>
        <w:t>s</w:t>
      </w:r>
      <w:r w:rsidRPr="00960AFE">
        <w:rPr>
          <w:rFonts w:ascii="Times New Roman" w:hAnsi="Times New Roman" w:cs="Times New Roman"/>
          <w:sz w:val="24"/>
          <w:szCs w:val="24"/>
        </w:rPr>
        <w:t xml:space="preserve">. </w:t>
      </w:r>
      <w:bookmarkStart w:id="10" w:name="_Toc139183811"/>
    </w:p>
    <w:p w:rsidR="006103AB" w:rsidRPr="00960AFE" w:rsidRDefault="00D53A7A" w:rsidP="00960AFE">
      <w:pPr>
        <w:tabs>
          <w:tab w:val="left" w:pos="1583"/>
        </w:tabs>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ab/>
      </w:r>
    </w:p>
    <w:p w:rsidR="00DA5884" w:rsidRPr="00960AFE" w:rsidRDefault="006C5B2E" w:rsidP="00960AFE">
      <w:pPr>
        <w:pStyle w:val="ListParagraph"/>
        <w:numPr>
          <w:ilvl w:val="1"/>
          <w:numId w:val="29"/>
        </w:numPr>
        <w:spacing w:after="0" w:line="240" w:lineRule="auto"/>
        <w:ind w:left="0"/>
        <w:jc w:val="both"/>
        <w:rPr>
          <w:rFonts w:ascii="Times New Roman" w:hAnsi="Times New Roman" w:cs="Times New Roman"/>
          <w:b/>
          <w:sz w:val="24"/>
          <w:szCs w:val="24"/>
        </w:rPr>
      </w:pPr>
      <w:r w:rsidRPr="00960AFE">
        <w:rPr>
          <w:rFonts w:ascii="Times New Roman" w:hAnsi="Times New Roman" w:cs="Times New Roman"/>
          <w:b/>
          <w:sz w:val="24"/>
          <w:szCs w:val="24"/>
        </w:rPr>
        <w:t xml:space="preserve"> Specification of Variables</w:t>
      </w:r>
      <w:bookmarkEnd w:id="10"/>
      <w:r w:rsidRPr="00960AFE">
        <w:rPr>
          <w:rFonts w:ascii="Times New Roman" w:hAnsi="Times New Roman" w:cs="Times New Roman"/>
          <w:b/>
          <w:sz w:val="24"/>
          <w:szCs w:val="24"/>
        </w:rPr>
        <w:t xml:space="preserve"> </w:t>
      </w:r>
    </w:p>
    <w:p w:rsidR="00D4459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Household is a private and non-institutional economic unit in which a single individual or more than one family is living together. They earn together and consume together. </w:t>
      </w:r>
      <w:bookmarkStart w:id="11" w:name="_Toc139183812"/>
    </w:p>
    <w:p w:rsidR="00D4459C"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Households Head</w:t>
      </w:r>
      <w:bookmarkEnd w:id="11"/>
    </w:p>
    <w:p w:rsidR="00D4459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Present study assumes that person who manages all the rules and regulations in the family is considered as the household head. He always plays a dominant role in the family. Most of the economic activates in the family depend upon the households head's decisions.</w:t>
      </w:r>
      <w:r w:rsidR="00D50EA5" w:rsidRPr="00960AFE">
        <w:rPr>
          <w:rFonts w:ascii="Times New Roman" w:hAnsi="Times New Roman" w:cs="Times New Roman"/>
          <w:sz w:val="24"/>
          <w:szCs w:val="24"/>
        </w:rPr>
        <w:t xml:space="preserve"> </w:t>
      </w:r>
      <w:r w:rsidRPr="00960AFE">
        <w:rPr>
          <w:rFonts w:ascii="Times New Roman" w:hAnsi="Times New Roman" w:cs="Times New Roman"/>
          <w:sz w:val="24"/>
          <w:szCs w:val="24"/>
        </w:rPr>
        <w:t xml:space="preserve">Household head ruled over the all families and he makes all plans and program for the whole families. And other members of family obey as it is </w:t>
      </w:r>
      <w:r w:rsidR="00D50EA5" w:rsidRPr="00960AFE">
        <w:rPr>
          <w:rFonts w:ascii="Times New Roman" w:hAnsi="Times New Roman" w:cs="Times New Roman"/>
          <w:sz w:val="24"/>
          <w:szCs w:val="24"/>
        </w:rPr>
        <w:t>mandatory</w:t>
      </w:r>
      <w:r w:rsidRPr="00960AFE">
        <w:rPr>
          <w:rFonts w:ascii="Times New Roman" w:hAnsi="Times New Roman" w:cs="Times New Roman"/>
          <w:sz w:val="24"/>
          <w:szCs w:val="24"/>
        </w:rPr>
        <w:t xml:space="preserve"> for them to do or follow. </w:t>
      </w:r>
      <w:bookmarkStart w:id="12" w:name="_Toc139183813"/>
    </w:p>
    <w:p w:rsidR="00D4459C"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Total Income of Households</w:t>
      </w:r>
      <w:bookmarkEnd w:id="12"/>
    </w:p>
    <w:p w:rsidR="006103AB"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The income earned by family members through different sources is defined as total household income. In this study, it is calculated by summing total of net income from agricultural production, income from live stocks and poultry farming</w:t>
      </w:r>
      <w:r w:rsidR="00D93DCC">
        <w:rPr>
          <w:rFonts w:ascii="Times New Roman" w:hAnsi="Times New Roman" w:cs="Times New Roman"/>
          <w:sz w:val="24"/>
          <w:szCs w:val="24"/>
        </w:rPr>
        <w:t>,</w:t>
      </w:r>
      <w:r w:rsidRPr="00960AFE">
        <w:rPr>
          <w:rFonts w:ascii="Times New Roman" w:hAnsi="Times New Roman" w:cs="Times New Roman"/>
          <w:sz w:val="24"/>
          <w:szCs w:val="24"/>
        </w:rPr>
        <w:t xml:space="preserve"> income from labor, income from business and cottage industry, income from service and income from other sources. </w:t>
      </w:r>
      <w:r w:rsidR="00D93DCC" w:rsidRPr="00960AFE">
        <w:rPr>
          <w:rFonts w:ascii="Times New Roman" w:hAnsi="Times New Roman" w:cs="Times New Roman"/>
          <w:sz w:val="24"/>
          <w:szCs w:val="24"/>
        </w:rPr>
        <w:t>Especially major sources of income of households are</w:t>
      </w:r>
      <w:r w:rsidRPr="00960AFE">
        <w:rPr>
          <w:rFonts w:ascii="Times New Roman" w:hAnsi="Times New Roman" w:cs="Times New Roman"/>
          <w:sz w:val="24"/>
          <w:szCs w:val="24"/>
        </w:rPr>
        <w:t xml:space="preserve"> from agricultural income and </w:t>
      </w:r>
      <w:r w:rsidR="00D93DCC" w:rsidRPr="00960AFE">
        <w:rPr>
          <w:rFonts w:ascii="Times New Roman" w:hAnsi="Times New Roman" w:cs="Times New Roman"/>
          <w:sz w:val="24"/>
          <w:szCs w:val="24"/>
        </w:rPr>
        <w:t>minority of households generates</w:t>
      </w:r>
      <w:r w:rsidRPr="00960AFE">
        <w:rPr>
          <w:rFonts w:ascii="Times New Roman" w:hAnsi="Times New Roman" w:cs="Times New Roman"/>
          <w:sz w:val="24"/>
          <w:szCs w:val="24"/>
        </w:rPr>
        <w:t xml:space="preserve"> income from other sources like business, labor, p</w:t>
      </w:r>
      <w:r w:rsidR="00D93DCC">
        <w:rPr>
          <w:rFonts w:ascii="Times New Roman" w:hAnsi="Times New Roman" w:cs="Times New Roman"/>
          <w:sz w:val="24"/>
          <w:szCs w:val="24"/>
        </w:rPr>
        <w:t>olice and army forces, and teachers as  a government or non-governmental officials</w:t>
      </w:r>
      <w:r w:rsidRPr="00960AFE">
        <w:rPr>
          <w:rFonts w:ascii="Times New Roman" w:hAnsi="Times New Roman" w:cs="Times New Roman"/>
          <w:sz w:val="24"/>
          <w:szCs w:val="24"/>
        </w:rPr>
        <w:t xml:space="preserve">. </w:t>
      </w:r>
      <w:bookmarkStart w:id="13" w:name="_Toc139183814"/>
    </w:p>
    <w:p w:rsidR="0051770D" w:rsidRPr="00960AFE" w:rsidRDefault="006C5B2E"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Educat</w:t>
      </w:r>
      <w:bookmarkEnd w:id="13"/>
      <w:r w:rsidR="00671DF9" w:rsidRPr="00960AFE">
        <w:rPr>
          <w:rFonts w:ascii="Times New Roman" w:hAnsi="Times New Roman" w:cs="Times New Roman"/>
          <w:b/>
          <w:sz w:val="24"/>
          <w:szCs w:val="24"/>
        </w:rPr>
        <w:t>ion of Household Member</w:t>
      </w:r>
    </w:p>
    <w:p w:rsidR="00157B51"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entire person who can read and write Nepali languages are literate, who passed </w:t>
      </w:r>
      <w:r w:rsidR="00D93DCC">
        <w:rPr>
          <w:rFonts w:ascii="Times New Roman" w:hAnsi="Times New Roman" w:cs="Times New Roman"/>
          <w:sz w:val="24"/>
          <w:szCs w:val="24"/>
        </w:rPr>
        <w:t>high school level</w:t>
      </w:r>
      <w:r w:rsidRPr="00960AFE">
        <w:rPr>
          <w:rFonts w:ascii="Times New Roman" w:hAnsi="Times New Roman" w:cs="Times New Roman"/>
          <w:sz w:val="24"/>
          <w:szCs w:val="24"/>
        </w:rPr>
        <w:t xml:space="preserve"> and more are educated others illiterate. In the study area most of the people are illiterate</w:t>
      </w:r>
      <w:r w:rsidR="00D93DCC">
        <w:rPr>
          <w:rFonts w:ascii="Times New Roman" w:hAnsi="Times New Roman" w:cs="Times New Roman"/>
          <w:sz w:val="24"/>
          <w:szCs w:val="24"/>
        </w:rPr>
        <w:t>. O</w:t>
      </w:r>
      <w:r w:rsidRPr="00960AFE">
        <w:rPr>
          <w:rFonts w:ascii="Times New Roman" w:hAnsi="Times New Roman" w:cs="Times New Roman"/>
          <w:sz w:val="24"/>
          <w:szCs w:val="24"/>
        </w:rPr>
        <w:t>nly few people are educated especially boys than girls. But nowadays</w:t>
      </w:r>
      <w:r w:rsidR="00D93DCC">
        <w:rPr>
          <w:rFonts w:ascii="Times New Roman" w:hAnsi="Times New Roman" w:cs="Times New Roman"/>
          <w:sz w:val="24"/>
          <w:szCs w:val="24"/>
        </w:rPr>
        <w:t>,</w:t>
      </w:r>
      <w:r w:rsidRPr="00960AFE">
        <w:rPr>
          <w:rFonts w:ascii="Times New Roman" w:hAnsi="Times New Roman" w:cs="Times New Roman"/>
          <w:sz w:val="24"/>
          <w:szCs w:val="24"/>
        </w:rPr>
        <w:t xml:space="preserve"> some community-based organizations</w:t>
      </w:r>
      <w:r w:rsidR="00D93DCC">
        <w:rPr>
          <w:rFonts w:ascii="Times New Roman" w:hAnsi="Times New Roman" w:cs="Times New Roman"/>
          <w:sz w:val="24"/>
          <w:szCs w:val="24"/>
        </w:rPr>
        <w:t xml:space="preserve"> are lunching different educational</w:t>
      </w:r>
      <w:r w:rsidRPr="00960AFE">
        <w:rPr>
          <w:rFonts w:ascii="Times New Roman" w:hAnsi="Times New Roman" w:cs="Times New Roman"/>
          <w:sz w:val="24"/>
          <w:szCs w:val="24"/>
        </w:rPr>
        <w:t xml:space="preserve"> programs </w:t>
      </w:r>
      <w:r w:rsidR="00D93DCC">
        <w:rPr>
          <w:rFonts w:ascii="Times New Roman" w:hAnsi="Times New Roman" w:cs="Times New Roman"/>
          <w:sz w:val="24"/>
          <w:szCs w:val="24"/>
        </w:rPr>
        <w:t>to provide education to</w:t>
      </w:r>
      <w:r w:rsidR="00A74A83">
        <w:rPr>
          <w:rFonts w:ascii="Times New Roman" w:hAnsi="Times New Roman" w:cs="Times New Roman"/>
          <w:sz w:val="24"/>
          <w:szCs w:val="24"/>
        </w:rPr>
        <w:t xml:space="preserve"> old age male</w:t>
      </w:r>
      <w:r w:rsidRPr="00960AFE">
        <w:rPr>
          <w:rFonts w:ascii="Times New Roman" w:hAnsi="Times New Roman" w:cs="Times New Roman"/>
          <w:sz w:val="24"/>
          <w:szCs w:val="24"/>
        </w:rPr>
        <w:t xml:space="preserve"> and females</w:t>
      </w:r>
      <w:r w:rsidR="00A74A83">
        <w:rPr>
          <w:rFonts w:ascii="Times New Roman" w:hAnsi="Times New Roman" w:cs="Times New Roman"/>
          <w:sz w:val="24"/>
          <w:szCs w:val="24"/>
        </w:rPr>
        <w:t>.</w:t>
      </w:r>
      <w:bookmarkStart w:id="14" w:name="_Toc139183815"/>
      <w:r w:rsidR="00A74A83">
        <w:rPr>
          <w:rFonts w:ascii="Times New Roman" w:hAnsi="Times New Roman" w:cs="Times New Roman"/>
          <w:sz w:val="24"/>
          <w:szCs w:val="24"/>
        </w:rPr>
        <w:t xml:space="preserve"> </w:t>
      </w:r>
    </w:p>
    <w:p w:rsidR="00A74A83" w:rsidRDefault="00A74A83" w:rsidP="00960AFE">
      <w:pPr>
        <w:spacing w:after="0" w:line="240" w:lineRule="auto"/>
        <w:jc w:val="both"/>
        <w:rPr>
          <w:rFonts w:ascii="Times New Roman" w:hAnsi="Times New Roman" w:cs="Times New Roman"/>
          <w:sz w:val="24"/>
          <w:szCs w:val="24"/>
        </w:rPr>
      </w:pPr>
    </w:p>
    <w:p w:rsidR="00A74A83" w:rsidRPr="00960AFE" w:rsidRDefault="00A74A83" w:rsidP="00960AFE">
      <w:pPr>
        <w:spacing w:after="0" w:line="240" w:lineRule="auto"/>
        <w:jc w:val="both"/>
        <w:rPr>
          <w:rFonts w:ascii="Times New Roman" w:hAnsi="Times New Roman" w:cs="Times New Roman"/>
          <w:sz w:val="24"/>
          <w:szCs w:val="24"/>
        </w:rPr>
      </w:pPr>
    </w:p>
    <w:p w:rsidR="00671DF9" w:rsidRPr="00960AFE" w:rsidRDefault="00671DF9" w:rsidP="00960AFE">
      <w:pPr>
        <w:pStyle w:val="ListParagraph"/>
        <w:numPr>
          <w:ilvl w:val="2"/>
          <w:numId w:val="29"/>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Active</w:t>
      </w:r>
      <w:r w:rsidR="006C5B2E" w:rsidRPr="00960AFE">
        <w:rPr>
          <w:rFonts w:ascii="Times New Roman" w:hAnsi="Times New Roman" w:cs="Times New Roman"/>
          <w:b/>
          <w:sz w:val="24"/>
          <w:szCs w:val="24"/>
        </w:rPr>
        <w:t xml:space="preserve"> Population</w:t>
      </w:r>
      <w:bookmarkEnd w:id="14"/>
      <w:r w:rsidR="006C5B2E" w:rsidRPr="00960AFE">
        <w:rPr>
          <w:rFonts w:ascii="Times New Roman" w:hAnsi="Times New Roman" w:cs="Times New Roman"/>
          <w:b/>
          <w:sz w:val="24"/>
          <w:szCs w:val="24"/>
        </w:rPr>
        <w:t xml:space="preserve">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In the study are</w:t>
      </w:r>
      <w:r w:rsidR="00A74A83">
        <w:rPr>
          <w:rFonts w:ascii="Times New Roman" w:hAnsi="Times New Roman" w:cs="Times New Roman"/>
          <w:sz w:val="24"/>
          <w:szCs w:val="24"/>
        </w:rPr>
        <w:t>a,</w:t>
      </w:r>
      <w:r w:rsidRPr="00960AFE">
        <w:rPr>
          <w:rFonts w:ascii="Times New Roman" w:hAnsi="Times New Roman" w:cs="Times New Roman"/>
          <w:sz w:val="24"/>
          <w:szCs w:val="24"/>
        </w:rPr>
        <w:t xml:space="preserve"> all the household members who are in between 10-60 </w:t>
      </w:r>
      <w:r w:rsidR="00A74A83">
        <w:rPr>
          <w:rFonts w:ascii="Times New Roman" w:hAnsi="Times New Roman" w:cs="Times New Roman"/>
          <w:sz w:val="24"/>
          <w:szCs w:val="24"/>
        </w:rPr>
        <w:t xml:space="preserve">ages </w:t>
      </w:r>
      <w:r w:rsidRPr="00960AFE">
        <w:rPr>
          <w:rFonts w:ascii="Times New Roman" w:hAnsi="Times New Roman" w:cs="Times New Roman"/>
          <w:sz w:val="24"/>
          <w:szCs w:val="24"/>
        </w:rPr>
        <w:t xml:space="preserve">have been </w:t>
      </w:r>
      <w:r w:rsidR="00A74A83" w:rsidRPr="00960AFE">
        <w:rPr>
          <w:rFonts w:ascii="Times New Roman" w:hAnsi="Times New Roman" w:cs="Times New Roman"/>
          <w:sz w:val="24"/>
          <w:szCs w:val="24"/>
        </w:rPr>
        <w:t xml:space="preserve">considered </w:t>
      </w:r>
      <w:r w:rsidR="00A74A83">
        <w:rPr>
          <w:rFonts w:ascii="Times New Roman" w:hAnsi="Times New Roman" w:cs="Times New Roman"/>
          <w:sz w:val="24"/>
          <w:szCs w:val="24"/>
        </w:rPr>
        <w:t xml:space="preserve">as active/working </w:t>
      </w:r>
      <w:r w:rsidR="00A74A83" w:rsidRPr="00960AFE">
        <w:rPr>
          <w:rFonts w:ascii="Times New Roman" w:hAnsi="Times New Roman" w:cs="Times New Roman"/>
          <w:sz w:val="24"/>
          <w:szCs w:val="24"/>
        </w:rPr>
        <w:t>group</w:t>
      </w:r>
      <w:r w:rsidR="00A74A83">
        <w:rPr>
          <w:rFonts w:ascii="Times New Roman" w:hAnsi="Times New Roman" w:cs="Times New Roman"/>
          <w:sz w:val="24"/>
          <w:szCs w:val="24"/>
        </w:rPr>
        <w:t xml:space="preserve"> population. The male, females and children who can do </w:t>
      </w:r>
      <w:r w:rsidR="00A74A83" w:rsidRPr="00960AFE">
        <w:rPr>
          <w:rFonts w:ascii="Times New Roman" w:hAnsi="Times New Roman" w:cs="Times New Roman"/>
          <w:sz w:val="24"/>
          <w:szCs w:val="24"/>
        </w:rPr>
        <w:t>few</w:t>
      </w:r>
      <w:r w:rsidRPr="00960AFE">
        <w:rPr>
          <w:rFonts w:ascii="Times New Roman" w:hAnsi="Times New Roman" w:cs="Times New Roman"/>
          <w:sz w:val="24"/>
          <w:szCs w:val="24"/>
        </w:rPr>
        <w:t xml:space="preserve"> work</w:t>
      </w:r>
      <w:r w:rsidR="00A74A83">
        <w:rPr>
          <w:rFonts w:ascii="Times New Roman" w:hAnsi="Times New Roman" w:cs="Times New Roman"/>
          <w:sz w:val="24"/>
          <w:szCs w:val="24"/>
        </w:rPr>
        <w:t>s such as;</w:t>
      </w:r>
      <w:r w:rsidRPr="00960AFE">
        <w:rPr>
          <w:rFonts w:ascii="Times New Roman" w:hAnsi="Times New Roman" w:cs="Times New Roman"/>
          <w:sz w:val="24"/>
          <w:szCs w:val="24"/>
        </w:rPr>
        <w:t xml:space="preserve"> takin</w:t>
      </w:r>
      <w:r w:rsidR="00A74A83">
        <w:rPr>
          <w:rFonts w:ascii="Times New Roman" w:hAnsi="Times New Roman" w:cs="Times New Roman"/>
          <w:sz w:val="24"/>
          <w:szCs w:val="24"/>
        </w:rPr>
        <w:t>g water, taking grass, woods, taking care of small child etc</w:t>
      </w:r>
      <w:r w:rsidRPr="00960AFE">
        <w:rPr>
          <w:rFonts w:ascii="Times New Roman" w:hAnsi="Times New Roman" w:cs="Times New Roman"/>
          <w:sz w:val="24"/>
          <w:szCs w:val="24"/>
        </w:rPr>
        <w:t xml:space="preserve"> are t</w:t>
      </w:r>
      <w:r w:rsidR="00A74A83">
        <w:rPr>
          <w:rFonts w:ascii="Times New Roman" w:hAnsi="Times New Roman" w:cs="Times New Roman"/>
          <w:sz w:val="24"/>
          <w:szCs w:val="24"/>
        </w:rPr>
        <w:t>he active or working people</w:t>
      </w:r>
      <w:r w:rsidR="00A74A83" w:rsidRPr="00960AFE">
        <w:rPr>
          <w:rFonts w:ascii="Times New Roman" w:hAnsi="Times New Roman" w:cs="Times New Roman"/>
          <w:sz w:val="24"/>
          <w:szCs w:val="24"/>
        </w:rPr>
        <w:t>.</w:t>
      </w:r>
      <w:r w:rsidR="00A74A83">
        <w:rPr>
          <w:rFonts w:ascii="Times New Roman" w:hAnsi="Times New Roman" w:cs="Times New Roman"/>
          <w:sz w:val="24"/>
          <w:szCs w:val="24"/>
        </w:rPr>
        <w:t xml:space="preserve"> Now, younger people are migrating to foreign country</w:t>
      </w:r>
      <w:r w:rsidRPr="00960AFE">
        <w:rPr>
          <w:rFonts w:ascii="Times New Roman" w:hAnsi="Times New Roman" w:cs="Times New Roman"/>
          <w:sz w:val="24"/>
          <w:szCs w:val="24"/>
        </w:rPr>
        <w:t xml:space="preserve"> </w:t>
      </w:r>
      <w:r w:rsidR="00A74A83">
        <w:rPr>
          <w:rFonts w:ascii="Times New Roman" w:hAnsi="Times New Roman" w:cs="Times New Roman"/>
          <w:sz w:val="24"/>
          <w:szCs w:val="24"/>
        </w:rPr>
        <w:t>in search of jobs for increasing</w:t>
      </w:r>
      <w:r w:rsidRPr="00960AFE">
        <w:rPr>
          <w:rFonts w:ascii="Times New Roman" w:hAnsi="Times New Roman" w:cs="Times New Roman"/>
          <w:sz w:val="24"/>
          <w:szCs w:val="24"/>
        </w:rPr>
        <w:t xml:space="preserve"> incom</w:t>
      </w:r>
      <w:r w:rsidR="00A74A83">
        <w:rPr>
          <w:rFonts w:ascii="Times New Roman" w:hAnsi="Times New Roman" w:cs="Times New Roman"/>
          <w:sz w:val="24"/>
          <w:szCs w:val="24"/>
        </w:rPr>
        <w:t>e activities</w:t>
      </w:r>
      <w:r w:rsidRPr="00960AFE">
        <w:rPr>
          <w:rFonts w:ascii="Times New Roman" w:hAnsi="Times New Roman" w:cs="Times New Roman"/>
          <w:sz w:val="24"/>
          <w:szCs w:val="24"/>
        </w:rPr>
        <w:t>.</w:t>
      </w:r>
      <w:r w:rsidR="00A74A83">
        <w:rPr>
          <w:rFonts w:ascii="Times New Roman" w:hAnsi="Times New Roman" w:cs="Times New Roman"/>
          <w:sz w:val="24"/>
          <w:szCs w:val="24"/>
        </w:rPr>
        <w:t xml:space="preserve"> So, maximum</w:t>
      </w:r>
      <w:r w:rsidRPr="00960AFE">
        <w:rPr>
          <w:rFonts w:ascii="Times New Roman" w:hAnsi="Times New Roman" w:cs="Times New Roman"/>
          <w:sz w:val="24"/>
          <w:szCs w:val="24"/>
        </w:rPr>
        <w:t xml:space="preserve"> younger people are out of the villages and some household's females are </w:t>
      </w:r>
      <w:r w:rsidR="00A74A83">
        <w:rPr>
          <w:rFonts w:ascii="Times New Roman" w:hAnsi="Times New Roman" w:cs="Times New Roman"/>
          <w:sz w:val="24"/>
          <w:szCs w:val="24"/>
        </w:rPr>
        <w:t xml:space="preserve">going to be household head and </w:t>
      </w:r>
      <w:r w:rsidRPr="00960AFE">
        <w:rPr>
          <w:rFonts w:ascii="Times New Roman" w:hAnsi="Times New Roman" w:cs="Times New Roman"/>
          <w:sz w:val="24"/>
          <w:szCs w:val="24"/>
        </w:rPr>
        <w:t xml:space="preserve">they are active to run their daily activities. </w:t>
      </w:r>
    </w:p>
    <w:p w:rsidR="006C5B2E" w:rsidRPr="009A74E6" w:rsidRDefault="006C5B2E" w:rsidP="009A74E6">
      <w:pPr>
        <w:spacing w:after="0" w:line="240" w:lineRule="auto"/>
        <w:jc w:val="both"/>
        <w:rPr>
          <w:rFonts w:ascii="Times New Roman" w:hAnsi="Times New Roman" w:cs="Times New Roman"/>
          <w:sz w:val="24"/>
          <w:szCs w:val="24"/>
        </w:rPr>
      </w:pPr>
    </w:p>
    <w:p w:rsidR="005E0055" w:rsidRPr="00960AFE" w:rsidRDefault="00E839E9" w:rsidP="00960AFE">
      <w:pPr>
        <w:pStyle w:val="ListParagraph"/>
        <w:numPr>
          <w:ilvl w:val="0"/>
          <w:numId w:val="15"/>
        </w:numPr>
        <w:spacing w:after="0" w:line="240" w:lineRule="auto"/>
        <w:ind w:left="0"/>
        <w:jc w:val="both"/>
        <w:rPr>
          <w:rFonts w:ascii="Times New Roman" w:hAnsi="Times New Roman" w:cs="Times New Roman"/>
          <w:b/>
          <w:sz w:val="24"/>
          <w:szCs w:val="24"/>
        </w:rPr>
      </w:pPr>
      <w:r w:rsidRPr="00960AFE">
        <w:rPr>
          <w:rFonts w:ascii="Times New Roman" w:hAnsi="Times New Roman" w:cs="Times New Roman"/>
          <w:b/>
          <w:sz w:val="24"/>
          <w:szCs w:val="24"/>
        </w:rPr>
        <w:t xml:space="preserve"> Data Analysis and Presentation</w:t>
      </w:r>
    </w:p>
    <w:p w:rsidR="00960AFE" w:rsidRPr="00960AFE" w:rsidRDefault="00960AFE" w:rsidP="00960AFE">
      <w:pPr>
        <w:pStyle w:val="ListParagraph"/>
        <w:spacing w:after="0" w:line="240" w:lineRule="auto"/>
        <w:ind w:left="0"/>
        <w:jc w:val="both"/>
        <w:rPr>
          <w:rFonts w:ascii="Times New Roman" w:hAnsi="Times New Roman" w:cs="Times New Roman"/>
          <w:b/>
          <w:sz w:val="24"/>
          <w:szCs w:val="24"/>
        </w:rPr>
      </w:pPr>
    </w:p>
    <w:p w:rsidR="00276DA8" w:rsidRDefault="00346185" w:rsidP="00960AFE">
      <w:pPr>
        <w:adjustRightInd w:val="0"/>
        <w:spacing w:after="0" w:line="24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This section</w:t>
      </w:r>
      <w:r w:rsidR="006C5B2E" w:rsidRPr="00960AFE">
        <w:rPr>
          <w:rFonts w:ascii="Times New Roman" w:hAnsi="Times New Roman" w:cs="Times New Roman"/>
          <w:sz w:val="24"/>
          <w:szCs w:val="24"/>
          <w:lang w:val="en-GB" w:eastAsia="en-GB"/>
        </w:rPr>
        <w:t xml:space="preserve"> presents the results of household survey on the basis of primary data collected in Kantai VDC. The demographic information is obtained to compare the influence of various characteristics such as occupation, education, and other efficiencies in management of socio-economic affairs of families by the household </w:t>
      </w:r>
      <w:r w:rsidR="00D50EA5" w:rsidRPr="00960AFE">
        <w:rPr>
          <w:rFonts w:ascii="Times New Roman" w:hAnsi="Times New Roman" w:cs="Times New Roman"/>
          <w:sz w:val="24"/>
          <w:szCs w:val="24"/>
          <w:lang w:val="en-GB" w:eastAsia="en-GB"/>
        </w:rPr>
        <w:t>heads. Then</w:t>
      </w:r>
      <w:r w:rsidR="006C5B2E" w:rsidRPr="00960AFE">
        <w:rPr>
          <w:rFonts w:ascii="Times New Roman" w:hAnsi="Times New Roman" w:cs="Times New Roman"/>
          <w:sz w:val="24"/>
          <w:szCs w:val="24"/>
          <w:lang w:val="en-GB" w:eastAsia="en-GB"/>
        </w:rPr>
        <w:t>; the e</w:t>
      </w:r>
      <w:r>
        <w:rPr>
          <w:rFonts w:ascii="Times New Roman" w:hAnsi="Times New Roman" w:cs="Times New Roman"/>
          <w:sz w:val="24"/>
          <w:szCs w:val="24"/>
          <w:lang w:val="en-GB" w:eastAsia="en-GB"/>
        </w:rPr>
        <w:t xml:space="preserve">ntire analysis of the study has been conducted using descriptive and inferential </w:t>
      </w:r>
      <w:r w:rsidR="006C5B2E" w:rsidRPr="00960AFE">
        <w:rPr>
          <w:rFonts w:ascii="Times New Roman" w:hAnsi="Times New Roman" w:cs="Times New Roman"/>
          <w:sz w:val="24"/>
          <w:szCs w:val="24"/>
          <w:lang w:val="en-GB" w:eastAsia="en-GB"/>
        </w:rPr>
        <w:t>statistics.</w:t>
      </w:r>
    </w:p>
    <w:p w:rsidR="00346185" w:rsidRPr="00960AFE" w:rsidRDefault="00346185" w:rsidP="00960AFE">
      <w:pPr>
        <w:adjustRightInd w:val="0"/>
        <w:spacing w:after="0" w:line="240" w:lineRule="auto"/>
        <w:jc w:val="both"/>
        <w:rPr>
          <w:rFonts w:ascii="Times New Roman" w:hAnsi="Times New Roman" w:cs="Times New Roman"/>
          <w:sz w:val="24"/>
          <w:szCs w:val="24"/>
          <w:lang w:val="en-GB" w:eastAsia="en-GB"/>
        </w:rPr>
      </w:pPr>
    </w:p>
    <w:p w:rsidR="00276DA8" w:rsidRPr="00960AFE" w:rsidRDefault="001203C4" w:rsidP="00960AFE">
      <w:pPr>
        <w:adjustRightInd w:val="0"/>
        <w:spacing w:after="0" w:line="240" w:lineRule="auto"/>
        <w:jc w:val="both"/>
        <w:rPr>
          <w:rFonts w:ascii="Times New Roman" w:hAnsi="Times New Roman" w:cs="Times New Roman"/>
          <w:b/>
          <w:sz w:val="24"/>
          <w:szCs w:val="24"/>
        </w:rPr>
      </w:pPr>
      <w:r w:rsidRPr="00960AFE">
        <w:rPr>
          <w:rFonts w:ascii="Times New Roman" w:hAnsi="Times New Roman" w:cs="Times New Roman"/>
          <w:sz w:val="24"/>
          <w:szCs w:val="24"/>
          <w:lang w:val="en-GB" w:eastAsia="en-GB"/>
        </w:rPr>
        <w:t>4.1</w:t>
      </w:r>
      <w:r w:rsidRPr="00960AFE">
        <w:rPr>
          <w:rFonts w:ascii="Times New Roman" w:hAnsi="Times New Roman" w:cs="Times New Roman"/>
          <w:sz w:val="24"/>
          <w:szCs w:val="24"/>
          <w:lang w:val="en-GB" w:eastAsia="en-GB"/>
        </w:rPr>
        <w:tab/>
      </w:r>
      <w:r w:rsidR="000268FB" w:rsidRPr="00960AFE">
        <w:rPr>
          <w:rFonts w:ascii="Times New Roman" w:hAnsi="Times New Roman" w:cs="Times New Roman"/>
          <w:b/>
          <w:sz w:val="24"/>
          <w:szCs w:val="24"/>
        </w:rPr>
        <w:t>Demographic Profile</w:t>
      </w:r>
    </w:p>
    <w:p w:rsidR="00F82FD9" w:rsidRPr="00960AFE" w:rsidRDefault="00D86555" w:rsidP="00960AFE">
      <w:pPr>
        <w:spacing w:after="0" w:line="240" w:lineRule="auto"/>
        <w:jc w:val="both"/>
        <w:rPr>
          <w:rFonts w:ascii="Times New Roman" w:hAnsi="Times New Roman" w:cs="Times New Roman"/>
          <w:sz w:val="24"/>
          <w:szCs w:val="24"/>
        </w:rPr>
      </w:pPr>
      <w:r w:rsidRPr="00D86555">
        <w:rPr>
          <w:rFonts w:ascii="Times New Roman" w:hAnsi="Times New Roman" w:cs="Times New Roman"/>
          <w:b/>
        </w:rPr>
        <w:t>Sample Households:</w:t>
      </w:r>
      <w:r>
        <w:rPr>
          <w:rFonts w:ascii="Times New Roman" w:hAnsi="Times New Roman" w:cs="Times New Roman"/>
          <w:sz w:val="24"/>
          <w:szCs w:val="24"/>
        </w:rPr>
        <w:t xml:space="preserve"> </w:t>
      </w:r>
      <w:r w:rsidR="008D381C" w:rsidRPr="00960AFE">
        <w:rPr>
          <w:rFonts w:ascii="Times New Roman" w:hAnsi="Times New Roman" w:cs="Times New Roman"/>
          <w:sz w:val="24"/>
          <w:szCs w:val="24"/>
        </w:rPr>
        <w:t xml:space="preserve">The </w:t>
      </w:r>
      <w:r w:rsidR="008D381C">
        <w:rPr>
          <w:rFonts w:ascii="Times New Roman" w:hAnsi="Times New Roman" w:cs="Times New Roman"/>
          <w:sz w:val="24"/>
          <w:szCs w:val="24"/>
        </w:rPr>
        <w:t xml:space="preserve">table below </w:t>
      </w:r>
      <w:r w:rsidR="00F82FD9" w:rsidRPr="00960AFE">
        <w:rPr>
          <w:rFonts w:ascii="Times New Roman" w:hAnsi="Times New Roman" w:cs="Times New Roman"/>
          <w:sz w:val="24"/>
          <w:szCs w:val="24"/>
        </w:rPr>
        <w:t>shows the</w:t>
      </w:r>
      <w:r w:rsidR="006C5B2E" w:rsidRPr="00960AFE">
        <w:rPr>
          <w:rFonts w:ascii="Times New Roman" w:hAnsi="Times New Roman" w:cs="Times New Roman"/>
          <w:sz w:val="24"/>
          <w:szCs w:val="24"/>
        </w:rPr>
        <w:t xml:space="preserve"> distrib</w:t>
      </w:r>
      <w:r w:rsidR="00F82FD9" w:rsidRPr="00960AFE">
        <w:rPr>
          <w:rFonts w:ascii="Times New Roman" w:hAnsi="Times New Roman" w:cs="Times New Roman"/>
          <w:sz w:val="24"/>
          <w:szCs w:val="24"/>
        </w:rPr>
        <w:t>ution of sample</w:t>
      </w:r>
      <w:r w:rsidR="00572CC7" w:rsidRPr="00960AFE">
        <w:rPr>
          <w:rFonts w:ascii="Times New Roman" w:hAnsi="Times New Roman" w:cs="Times New Roman"/>
          <w:sz w:val="24"/>
          <w:szCs w:val="24"/>
        </w:rPr>
        <w:t xml:space="preserve"> population </w:t>
      </w:r>
      <w:r w:rsidR="00F82FD9" w:rsidRPr="00960AFE">
        <w:rPr>
          <w:rFonts w:ascii="Times New Roman" w:hAnsi="Times New Roman" w:cs="Times New Roman"/>
          <w:sz w:val="24"/>
          <w:szCs w:val="24"/>
        </w:rPr>
        <w:t>in which</w:t>
      </w:r>
      <w:r w:rsidR="00572CC7" w:rsidRPr="00960AFE">
        <w:rPr>
          <w:rFonts w:ascii="Times New Roman" w:hAnsi="Times New Roman" w:cs="Times New Roman"/>
          <w:sz w:val="24"/>
          <w:szCs w:val="24"/>
        </w:rPr>
        <w:t xml:space="preserve"> </w:t>
      </w:r>
      <w:r w:rsidR="00F82FD9" w:rsidRPr="00960AFE">
        <w:rPr>
          <w:rFonts w:ascii="Times New Roman" w:hAnsi="Times New Roman" w:cs="Times New Roman"/>
          <w:sz w:val="24"/>
          <w:szCs w:val="24"/>
        </w:rPr>
        <w:t xml:space="preserve">there is a majority </w:t>
      </w:r>
      <w:r w:rsidR="008D381C">
        <w:rPr>
          <w:rFonts w:ascii="Times New Roman" w:hAnsi="Times New Roman" w:cs="Times New Roman"/>
          <w:sz w:val="24"/>
          <w:szCs w:val="24"/>
        </w:rPr>
        <w:t>of male population in each ward of the survey VDC.</w:t>
      </w:r>
    </w:p>
    <w:p w:rsidR="006C5B2E" w:rsidRPr="00960AFE" w:rsidRDefault="005E0055" w:rsidP="00D86555">
      <w:pPr>
        <w:spacing w:after="0" w:line="240" w:lineRule="auto"/>
        <w:ind w:left="720" w:firstLine="720"/>
        <w:jc w:val="both"/>
        <w:rPr>
          <w:rFonts w:ascii="Times New Roman" w:hAnsi="Times New Roman" w:cs="Times New Roman"/>
          <w:b/>
          <w:sz w:val="24"/>
          <w:szCs w:val="24"/>
        </w:rPr>
      </w:pPr>
      <w:r w:rsidRPr="00960AFE">
        <w:rPr>
          <w:rFonts w:ascii="Times New Roman" w:hAnsi="Times New Roman" w:cs="Times New Roman"/>
          <w:b/>
          <w:sz w:val="24"/>
          <w:szCs w:val="24"/>
        </w:rPr>
        <w:t xml:space="preserve">Table No. </w:t>
      </w:r>
      <w:r w:rsidR="005B252C" w:rsidRPr="00960AFE">
        <w:rPr>
          <w:rFonts w:ascii="Times New Roman" w:hAnsi="Times New Roman" w:cs="Times New Roman"/>
          <w:b/>
          <w:sz w:val="24"/>
          <w:szCs w:val="24"/>
        </w:rPr>
        <w:t>1.</w:t>
      </w:r>
      <w:r w:rsidR="006C5B2E" w:rsidRPr="00960AFE">
        <w:rPr>
          <w:rFonts w:ascii="Times New Roman" w:hAnsi="Times New Roman" w:cs="Times New Roman"/>
          <w:b/>
          <w:sz w:val="24"/>
          <w:szCs w:val="24"/>
        </w:rPr>
        <w:t>Distribution of Sample Household Population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00"/>
        <w:gridCol w:w="1400"/>
        <w:gridCol w:w="1170"/>
        <w:gridCol w:w="1890"/>
      </w:tblGrid>
      <w:tr w:rsidR="006C5B2E" w:rsidRPr="00960AFE" w:rsidTr="00D86555">
        <w:trPr>
          <w:cantSplit/>
        </w:trPr>
        <w:tc>
          <w:tcPr>
            <w:tcW w:w="144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Ward No.</w:t>
            </w:r>
          </w:p>
        </w:tc>
        <w:tc>
          <w:tcPr>
            <w:tcW w:w="130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HHs</w:t>
            </w:r>
          </w:p>
        </w:tc>
        <w:tc>
          <w:tcPr>
            <w:tcW w:w="2570" w:type="dxa"/>
            <w:gridSpan w:val="2"/>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Sample Population</w:t>
            </w:r>
          </w:p>
        </w:tc>
        <w:tc>
          <w:tcPr>
            <w:tcW w:w="189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Sample HHs</w:t>
            </w:r>
          </w:p>
        </w:tc>
      </w:tr>
      <w:tr w:rsidR="006C5B2E" w:rsidRPr="00960AFE" w:rsidTr="00D86555">
        <w:trPr>
          <w:cantSplit/>
        </w:trPr>
        <w:tc>
          <w:tcPr>
            <w:tcW w:w="144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30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4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Male</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Female</w:t>
            </w:r>
          </w:p>
        </w:tc>
        <w:tc>
          <w:tcPr>
            <w:tcW w:w="1890" w:type="dxa"/>
            <w:vMerge/>
          </w:tcPr>
          <w:p w:rsidR="006C5B2E" w:rsidRPr="00960AFE" w:rsidRDefault="006C5B2E" w:rsidP="00960AFE">
            <w:pPr>
              <w:spacing w:after="0" w:line="240" w:lineRule="auto"/>
              <w:jc w:val="both"/>
              <w:rPr>
                <w:rFonts w:ascii="Times New Roman" w:hAnsi="Times New Roman" w:cs="Times New Roman"/>
                <w:sz w:val="24"/>
                <w:szCs w:val="24"/>
              </w:rPr>
            </w:pPr>
          </w:p>
        </w:tc>
      </w:tr>
      <w:tr w:rsidR="006C5B2E" w:rsidRPr="00960AFE" w:rsidTr="00D86555">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13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55</w:t>
            </w:r>
          </w:p>
        </w:tc>
        <w:tc>
          <w:tcPr>
            <w:tcW w:w="14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156</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139</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16</w:t>
            </w:r>
          </w:p>
        </w:tc>
      </w:tr>
      <w:tr w:rsidR="006C5B2E" w:rsidRPr="00960AFE" w:rsidTr="00D86555">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13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79</w:t>
            </w:r>
          </w:p>
        </w:tc>
        <w:tc>
          <w:tcPr>
            <w:tcW w:w="14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120</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115</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24</w:t>
            </w:r>
          </w:p>
        </w:tc>
      </w:tr>
      <w:tr w:rsidR="006C5B2E" w:rsidRPr="00960AFE" w:rsidTr="00D86555">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3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59</w:t>
            </w:r>
          </w:p>
        </w:tc>
        <w:tc>
          <w:tcPr>
            <w:tcW w:w="14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170</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140</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w:t>
            </w:r>
          </w:p>
        </w:tc>
      </w:tr>
      <w:tr w:rsidR="006C5B2E" w:rsidRPr="00960AFE" w:rsidTr="00D86555">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13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193</w:t>
            </w:r>
          </w:p>
        </w:tc>
        <w:tc>
          <w:tcPr>
            <w:tcW w:w="14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446</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394</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r>
    </w:tbl>
    <w:p w:rsidR="0052070A" w:rsidRPr="00960AFE" w:rsidRDefault="00D86555" w:rsidP="00960AFE">
      <w:pPr>
        <w:spacing w:after="0" w:line="240" w:lineRule="auto"/>
        <w:jc w:val="both"/>
        <w:rPr>
          <w:rFonts w:ascii="Times New Roman" w:hAnsi="Times New Roman" w:cs="Times New Roman"/>
          <w:sz w:val="24"/>
          <w:szCs w:val="24"/>
        </w:rPr>
      </w:pPr>
      <w:r w:rsidRPr="00D86555">
        <w:rPr>
          <w:rFonts w:ascii="Times New Roman" w:hAnsi="Times New Roman" w:cs="Times New Roman"/>
          <w:b/>
        </w:rPr>
        <w:t>Education of Households:</w:t>
      </w:r>
      <w:r>
        <w:rPr>
          <w:rFonts w:ascii="Times New Roman" w:hAnsi="Times New Roman" w:cs="Times New Roman"/>
          <w:sz w:val="24"/>
          <w:szCs w:val="24"/>
        </w:rPr>
        <w:t xml:space="preserve"> </w:t>
      </w:r>
      <w:r w:rsidR="00FB6582" w:rsidRPr="00960AFE">
        <w:rPr>
          <w:rFonts w:ascii="Times New Roman" w:hAnsi="Times New Roman" w:cs="Times New Roman"/>
          <w:sz w:val="24"/>
          <w:szCs w:val="24"/>
        </w:rPr>
        <w:t>There</w:t>
      </w:r>
      <w:r w:rsidR="006C5B2E" w:rsidRPr="00960AFE">
        <w:rPr>
          <w:rFonts w:ascii="Times New Roman" w:hAnsi="Times New Roman" w:cs="Times New Roman"/>
          <w:sz w:val="24"/>
          <w:szCs w:val="24"/>
        </w:rPr>
        <w:t xml:space="preserve"> are eight government schools</w:t>
      </w:r>
      <w:r w:rsidR="00B7143C">
        <w:rPr>
          <w:rFonts w:ascii="Times New Roman" w:hAnsi="Times New Roman" w:cs="Times New Roman"/>
          <w:sz w:val="24"/>
          <w:szCs w:val="24"/>
        </w:rPr>
        <w:t xml:space="preserve"> in which </w:t>
      </w:r>
      <w:r w:rsidR="00B7143C" w:rsidRPr="00960AFE">
        <w:rPr>
          <w:rFonts w:ascii="Times New Roman" w:hAnsi="Times New Roman" w:cs="Times New Roman"/>
          <w:sz w:val="24"/>
          <w:szCs w:val="24"/>
        </w:rPr>
        <w:t>one</w:t>
      </w:r>
      <w:r w:rsidR="00B7143C">
        <w:rPr>
          <w:rFonts w:ascii="Times New Roman" w:hAnsi="Times New Roman" w:cs="Times New Roman"/>
          <w:sz w:val="24"/>
          <w:szCs w:val="24"/>
        </w:rPr>
        <w:t xml:space="preserve"> higher</w:t>
      </w:r>
      <w:r w:rsidR="006C5B2E" w:rsidRPr="00960AFE">
        <w:rPr>
          <w:rFonts w:ascii="Times New Roman" w:hAnsi="Times New Roman" w:cs="Times New Roman"/>
          <w:sz w:val="24"/>
          <w:szCs w:val="24"/>
        </w:rPr>
        <w:t xml:space="preserve"> seco</w:t>
      </w:r>
      <w:r w:rsidR="00B7143C">
        <w:rPr>
          <w:rFonts w:ascii="Times New Roman" w:hAnsi="Times New Roman" w:cs="Times New Roman"/>
          <w:sz w:val="24"/>
          <w:szCs w:val="24"/>
        </w:rPr>
        <w:t xml:space="preserve">ndary, one lower secondary </w:t>
      </w:r>
      <w:r w:rsidR="006C5B2E" w:rsidRPr="00960AFE">
        <w:rPr>
          <w:rFonts w:ascii="Times New Roman" w:hAnsi="Times New Roman" w:cs="Times New Roman"/>
          <w:sz w:val="24"/>
          <w:szCs w:val="24"/>
        </w:rPr>
        <w:t>and other</w:t>
      </w:r>
      <w:r w:rsidR="00B7143C">
        <w:rPr>
          <w:rFonts w:ascii="Times New Roman" w:hAnsi="Times New Roman" w:cs="Times New Roman"/>
          <w:sz w:val="24"/>
          <w:szCs w:val="24"/>
        </w:rPr>
        <w:t>s are</w:t>
      </w:r>
      <w:r w:rsidR="006C5B2E" w:rsidRPr="00960AFE">
        <w:rPr>
          <w:rFonts w:ascii="Times New Roman" w:hAnsi="Times New Roman" w:cs="Times New Roman"/>
          <w:sz w:val="24"/>
          <w:szCs w:val="24"/>
        </w:rPr>
        <w:t xml:space="preserve"> primary </w:t>
      </w:r>
      <w:r w:rsidR="00D50EA5" w:rsidRPr="00960AFE">
        <w:rPr>
          <w:rFonts w:ascii="Times New Roman" w:hAnsi="Times New Roman" w:cs="Times New Roman"/>
          <w:sz w:val="24"/>
          <w:szCs w:val="24"/>
        </w:rPr>
        <w:t>schools</w:t>
      </w:r>
      <w:r w:rsidR="00B7143C">
        <w:rPr>
          <w:rFonts w:ascii="Times New Roman" w:hAnsi="Times New Roman" w:cs="Times New Roman"/>
          <w:sz w:val="24"/>
          <w:szCs w:val="24"/>
        </w:rPr>
        <w:t xml:space="preserve"> located</w:t>
      </w:r>
      <w:r w:rsidR="00D50EA5" w:rsidRPr="00960AFE">
        <w:rPr>
          <w:rFonts w:ascii="Times New Roman" w:hAnsi="Times New Roman" w:cs="Times New Roman"/>
          <w:sz w:val="24"/>
          <w:szCs w:val="24"/>
        </w:rPr>
        <w:t>. The</w:t>
      </w:r>
      <w:r w:rsidR="006C5B2E" w:rsidRPr="00960AFE">
        <w:rPr>
          <w:rFonts w:ascii="Times New Roman" w:hAnsi="Times New Roman" w:cs="Times New Roman"/>
          <w:sz w:val="24"/>
          <w:szCs w:val="24"/>
        </w:rPr>
        <w:t xml:space="preserve"> educational st</w:t>
      </w:r>
      <w:r w:rsidR="00FB6582" w:rsidRPr="00960AFE">
        <w:rPr>
          <w:rFonts w:ascii="Times New Roman" w:hAnsi="Times New Roman" w:cs="Times New Roman"/>
          <w:sz w:val="24"/>
          <w:szCs w:val="24"/>
        </w:rPr>
        <w:t>atus of the sample population is</w:t>
      </w:r>
      <w:r w:rsidR="006C5B2E" w:rsidRPr="00960AFE">
        <w:rPr>
          <w:rFonts w:ascii="Times New Roman" w:hAnsi="Times New Roman" w:cs="Times New Roman"/>
          <w:sz w:val="24"/>
          <w:szCs w:val="24"/>
        </w:rPr>
        <w:t xml:space="preserve"> given as follows;</w:t>
      </w:r>
      <w:bookmarkStart w:id="15" w:name="_Toc139184063"/>
    </w:p>
    <w:p w:rsidR="006C5B2E" w:rsidRPr="00960AFE" w:rsidRDefault="005E0055" w:rsidP="00D86555">
      <w:pPr>
        <w:spacing w:after="0" w:line="240" w:lineRule="auto"/>
        <w:ind w:left="720" w:firstLine="720"/>
        <w:jc w:val="both"/>
        <w:rPr>
          <w:rFonts w:ascii="Times New Roman" w:hAnsi="Times New Roman" w:cs="Times New Roman"/>
          <w:b/>
          <w:sz w:val="24"/>
          <w:szCs w:val="24"/>
        </w:rPr>
      </w:pPr>
      <w:r w:rsidRPr="00960AFE">
        <w:rPr>
          <w:rFonts w:ascii="Times New Roman" w:hAnsi="Times New Roman" w:cs="Times New Roman"/>
          <w:b/>
          <w:sz w:val="24"/>
          <w:szCs w:val="24"/>
        </w:rPr>
        <w:t>Table No. 2</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Education Status of Sample Population</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7"/>
        <w:gridCol w:w="1194"/>
        <w:gridCol w:w="1530"/>
        <w:gridCol w:w="1890"/>
        <w:gridCol w:w="1170"/>
      </w:tblGrid>
      <w:tr w:rsidR="006C5B2E" w:rsidRPr="00960AFE" w:rsidTr="000504BB">
        <w:trPr>
          <w:cantSplit/>
          <w:trHeight w:val="251"/>
          <w:jc w:val="center"/>
        </w:trPr>
        <w:tc>
          <w:tcPr>
            <w:tcW w:w="139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Level</w:t>
            </w:r>
          </w:p>
        </w:tc>
        <w:tc>
          <w:tcPr>
            <w:tcW w:w="1194" w:type="dxa"/>
          </w:tcPr>
          <w:p w:rsidR="006C5B2E" w:rsidRPr="00960AFE" w:rsidRDefault="006C5B2E" w:rsidP="00960AFE">
            <w:pPr>
              <w:pStyle w:val="Header"/>
              <w:wordWrap/>
              <w:rPr>
                <w:rFonts w:ascii="Times New Roman"/>
              </w:rPr>
            </w:pPr>
            <w:r w:rsidRPr="00960AFE">
              <w:rPr>
                <w:rFonts w:ascii="Times New Roman"/>
              </w:rPr>
              <w:t>Male</w:t>
            </w:r>
          </w:p>
        </w:tc>
        <w:tc>
          <w:tcPr>
            <w:tcW w:w="15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Female</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Number</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r>
      <w:tr w:rsidR="006C5B2E" w:rsidRPr="00960AFE" w:rsidTr="00AD1E8C">
        <w:trPr>
          <w:jc w:val="center"/>
        </w:trPr>
        <w:tc>
          <w:tcPr>
            <w:tcW w:w="139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Illiterate </w:t>
            </w:r>
          </w:p>
        </w:tc>
        <w:tc>
          <w:tcPr>
            <w:tcW w:w="119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70</w:t>
            </w:r>
          </w:p>
        </w:tc>
        <w:tc>
          <w:tcPr>
            <w:tcW w:w="15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116</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186</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50</w:t>
            </w:r>
          </w:p>
        </w:tc>
      </w:tr>
      <w:tr w:rsidR="006C5B2E" w:rsidRPr="00960AFE" w:rsidTr="00AD1E8C">
        <w:trPr>
          <w:jc w:val="center"/>
        </w:trPr>
        <w:tc>
          <w:tcPr>
            <w:tcW w:w="139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Literate </w:t>
            </w:r>
          </w:p>
        </w:tc>
        <w:tc>
          <w:tcPr>
            <w:tcW w:w="119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90</w:t>
            </w:r>
          </w:p>
        </w:tc>
        <w:tc>
          <w:tcPr>
            <w:tcW w:w="15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38</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128</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34.40</w:t>
            </w:r>
          </w:p>
        </w:tc>
      </w:tr>
      <w:tr w:rsidR="006C5B2E" w:rsidRPr="00960AFE" w:rsidTr="00AD1E8C">
        <w:trPr>
          <w:jc w:val="center"/>
        </w:trPr>
        <w:tc>
          <w:tcPr>
            <w:tcW w:w="139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Educated</w:t>
            </w:r>
          </w:p>
        </w:tc>
        <w:tc>
          <w:tcPr>
            <w:tcW w:w="119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40</w:t>
            </w:r>
          </w:p>
        </w:tc>
        <w:tc>
          <w:tcPr>
            <w:tcW w:w="15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15.59</w:t>
            </w:r>
          </w:p>
        </w:tc>
      </w:tr>
      <w:tr w:rsidR="006C5B2E" w:rsidRPr="00960AFE" w:rsidTr="00AD1E8C">
        <w:trPr>
          <w:jc w:val="center"/>
        </w:trPr>
        <w:tc>
          <w:tcPr>
            <w:tcW w:w="139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119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200</w:t>
            </w:r>
          </w:p>
        </w:tc>
        <w:tc>
          <w:tcPr>
            <w:tcW w:w="15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172</w:t>
            </w:r>
          </w:p>
        </w:tc>
        <w:tc>
          <w:tcPr>
            <w:tcW w:w="18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372</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r>
    </w:tbl>
    <w:p w:rsidR="006C5B2E" w:rsidRPr="00960AFE" w:rsidRDefault="00BE3EB6"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table no.2 </w:t>
      </w:r>
      <w:r w:rsidR="006C5B2E" w:rsidRPr="00960AFE">
        <w:rPr>
          <w:rFonts w:ascii="Times New Roman" w:hAnsi="Times New Roman" w:cs="Times New Roman"/>
          <w:sz w:val="24"/>
          <w:szCs w:val="24"/>
        </w:rPr>
        <w:t>it is clear that out of 372 people</w:t>
      </w:r>
      <w:r>
        <w:rPr>
          <w:rFonts w:ascii="Times New Roman" w:hAnsi="Times New Roman" w:cs="Times New Roman"/>
          <w:sz w:val="24"/>
          <w:szCs w:val="24"/>
        </w:rPr>
        <w:t>, 186 are illiterate and 128 are literate population in which</w:t>
      </w:r>
      <w:r w:rsidR="006C5B2E" w:rsidRPr="00960AFE">
        <w:rPr>
          <w:rFonts w:ascii="Times New Roman" w:hAnsi="Times New Roman" w:cs="Times New Roman"/>
          <w:sz w:val="24"/>
          <w:szCs w:val="24"/>
        </w:rPr>
        <w:t xml:space="preserve"> only 58 are educated. Thus</w:t>
      </w:r>
      <w:r>
        <w:rPr>
          <w:rFonts w:ascii="Times New Roman" w:hAnsi="Times New Roman" w:cs="Times New Roman"/>
          <w:sz w:val="24"/>
          <w:szCs w:val="24"/>
        </w:rPr>
        <w:t>,</w:t>
      </w:r>
      <w:r w:rsidR="006C5B2E" w:rsidRPr="00960AFE">
        <w:rPr>
          <w:rFonts w:ascii="Times New Roman" w:hAnsi="Times New Roman" w:cs="Times New Roman"/>
          <w:sz w:val="24"/>
          <w:szCs w:val="24"/>
        </w:rPr>
        <w:t xml:space="preserve"> the percentage of illiterate population is very high in the study are i.e. 50 percent where as the percentage of educated population is very low i.e. only 16 percent. Thus, the educational status of the people of this VDC seems not so </w:t>
      </w:r>
      <w:r>
        <w:rPr>
          <w:rFonts w:ascii="Times New Roman" w:hAnsi="Times New Roman" w:cs="Times New Roman"/>
          <w:sz w:val="24"/>
          <w:szCs w:val="24"/>
        </w:rPr>
        <w:t xml:space="preserve">much </w:t>
      </w:r>
      <w:r w:rsidR="006C5B2E" w:rsidRPr="00960AFE">
        <w:rPr>
          <w:rFonts w:ascii="Times New Roman" w:hAnsi="Times New Roman" w:cs="Times New Roman"/>
          <w:sz w:val="24"/>
          <w:szCs w:val="24"/>
        </w:rPr>
        <w:t xml:space="preserve">satisfactory. </w:t>
      </w:r>
    </w:p>
    <w:p w:rsidR="000268FB" w:rsidRDefault="006C5B2E" w:rsidP="00960AFE">
      <w:pPr>
        <w:spacing w:after="0" w:line="240" w:lineRule="auto"/>
        <w:jc w:val="both"/>
        <w:rPr>
          <w:rFonts w:ascii="Times New Roman" w:hAnsi="Times New Roman" w:cs="Times New Roman"/>
          <w:sz w:val="24"/>
          <w:szCs w:val="24"/>
        </w:rPr>
      </w:pPr>
      <w:r w:rsidRPr="00D678F7">
        <w:rPr>
          <w:rFonts w:ascii="Times New Roman" w:hAnsi="Times New Roman" w:cs="Times New Roman"/>
          <w:b/>
        </w:rPr>
        <w:t>Sample Households by Family Size:</w:t>
      </w:r>
      <w:r w:rsidRPr="00D678F7">
        <w:rPr>
          <w:rFonts w:ascii="Times New Roman" w:hAnsi="Times New Roman" w:cs="Times New Roman"/>
        </w:rPr>
        <w:t xml:space="preserve"> </w:t>
      </w:r>
      <w:r w:rsidR="00D678F7">
        <w:rPr>
          <w:rFonts w:ascii="Times New Roman" w:hAnsi="Times New Roman" w:cs="Times New Roman"/>
          <w:sz w:val="24"/>
          <w:szCs w:val="24"/>
        </w:rPr>
        <w:t>Out of total sample</w:t>
      </w:r>
      <w:r w:rsidRPr="00960AFE">
        <w:rPr>
          <w:rFonts w:ascii="Times New Roman" w:hAnsi="Times New Roman" w:cs="Times New Roman"/>
          <w:sz w:val="24"/>
          <w:szCs w:val="24"/>
        </w:rPr>
        <w:t xml:space="preserve"> population</w:t>
      </w:r>
      <w:r w:rsidR="00D678F7">
        <w:rPr>
          <w:rFonts w:ascii="Times New Roman" w:hAnsi="Times New Roman" w:cs="Times New Roman"/>
          <w:sz w:val="24"/>
          <w:szCs w:val="24"/>
        </w:rPr>
        <w:t>,</w:t>
      </w:r>
      <w:r w:rsidRPr="00960AFE">
        <w:rPr>
          <w:rFonts w:ascii="Times New Roman" w:hAnsi="Times New Roman" w:cs="Times New Roman"/>
          <w:sz w:val="24"/>
          <w:szCs w:val="24"/>
        </w:rPr>
        <w:t xml:space="preserve"> 200 are male and 172 are female. The average households'</w:t>
      </w:r>
      <w:r w:rsidR="00D678F7">
        <w:rPr>
          <w:rFonts w:ascii="Times New Roman" w:hAnsi="Times New Roman" w:cs="Times New Roman"/>
          <w:sz w:val="24"/>
          <w:szCs w:val="24"/>
        </w:rPr>
        <w:t xml:space="preserve"> family member</w:t>
      </w:r>
      <w:r w:rsidRPr="00960AFE">
        <w:rPr>
          <w:rFonts w:ascii="Times New Roman" w:hAnsi="Times New Roman" w:cs="Times New Roman"/>
          <w:sz w:val="24"/>
          <w:szCs w:val="24"/>
        </w:rPr>
        <w:t xml:space="preserve"> size for the sample households is 6.4. The table</w:t>
      </w:r>
      <w:r w:rsidR="00D678F7">
        <w:rPr>
          <w:rFonts w:ascii="Times New Roman" w:hAnsi="Times New Roman" w:cs="Times New Roman"/>
          <w:sz w:val="24"/>
          <w:szCs w:val="24"/>
        </w:rPr>
        <w:t xml:space="preserve"> no.3 given depicts the </w:t>
      </w:r>
      <w:r w:rsidRPr="00960AFE">
        <w:rPr>
          <w:rFonts w:ascii="Times New Roman" w:hAnsi="Times New Roman" w:cs="Times New Roman"/>
          <w:sz w:val="24"/>
          <w:szCs w:val="24"/>
        </w:rPr>
        <w:t xml:space="preserve">picture of households by family size. </w:t>
      </w:r>
      <w:bookmarkStart w:id="16" w:name="_Toc139184064"/>
    </w:p>
    <w:p w:rsidR="00D86555" w:rsidRDefault="00D86555" w:rsidP="00960AFE">
      <w:pPr>
        <w:spacing w:after="0" w:line="240" w:lineRule="auto"/>
        <w:jc w:val="both"/>
        <w:rPr>
          <w:rFonts w:ascii="Times New Roman" w:hAnsi="Times New Roman" w:cs="Times New Roman"/>
          <w:sz w:val="24"/>
          <w:szCs w:val="24"/>
        </w:rPr>
      </w:pPr>
    </w:p>
    <w:p w:rsidR="00D678F7" w:rsidRPr="00960AFE" w:rsidRDefault="00D678F7" w:rsidP="00960AFE">
      <w:pPr>
        <w:spacing w:after="0" w:line="240" w:lineRule="auto"/>
        <w:jc w:val="both"/>
        <w:rPr>
          <w:rFonts w:ascii="Times New Roman" w:hAnsi="Times New Roman" w:cs="Times New Roman"/>
          <w:sz w:val="24"/>
          <w:szCs w:val="24"/>
        </w:rPr>
      </w:pPr>
    </w:p>
    <w:p w:rsidR="006C5B2E" w:rsidRPr="00960AFE" w:rsidRDefault="005E0055" w:rsidP="00D678F7">
      <w:pPr>
        <w:spacing w:after="0" w:line="240" w:lineRule="auto"/>
        <w:ind w:left="720" w:firstLine="720"/>
        <w:jc w:val="both"/>
        <w:rPr>
          <w:rFonts w:ascii="Times New Roman" w:hAnsi="Times New Roman" w:cs="Times New Roman"/>
          <w:b/>
          <w:sz w:val="24"/>
          <w:szCs w:val="24"/>
        </w:rPr>
      </w:pPr>
      <w:r w:rsidRPr="00960AFE">
        <w:rPr>
          <w:rFonts w:ascii="Times New Roman" w:hAnsi="Times New Roman" w:cs="Times New Roman"/>
          <w:b/>
          <w:sz w:val="24"/>
          <w:szCs w:val="24"/>
        </w:rPr>
        <w:t>Table No.</w:t>
      </w:r>
      <w:r w:rsidR="005B252C" w:rsidRPr="00960AFE">
        <w:rPr>
          <w:rFonts w:ascii="Times New Roman" w:hAnsi="Times New Roman" w:cs="Times New Roman"/>
          <w:b/>
          <w:sz w:val="24"/>
          <w:szCs w:val="24"/>
        </w:rPr>
        <w:t>3.</w:t>
      </w:r>
      <w:r w:rsidR="006C5B2E" w:rsidRPr="00960AFE">
        <w:rPr>
          <w:rFonts w:ascii="Times New Roman" w:hAnsi="Times New Roman" w:cs="Times New Roman"/>
          <w:b/>
          <w:sz w:val="24"/>
          <w:szCs w:val="24"/>
        </w:rPr>
        <w:t xml:space="preserve"> Distribution of Households by Family Size</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2185"/>
        <w:gridCol w:w="2225"/>
      </w:tblGrid>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Family Size</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 Of HHs</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r>
      <w:tr w:rsidR="006C5B2E" w:rsidRPr="00960AFE" w:rsidTr="000504BB">
        <w:trPr>
          <w:jc w:val="center"/>
        </w:trPr>
        <w:tc>
          <w:tcPr>
            <w:tcW w:w="2920" w:type="dxa"/>
          </w:tcPr>
          <w:p w:rsidR="006C5B2E" w:rsidRPr="00960AFE" w:rsidRDefault="006C5B2E" w:rsidP="00960AFE">
            <w:pPr>
              <w:tabs>
                <w:tab w:val="center" w:pos="1352"/>
              </w:tabs>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2-4</w:t>
            </w:r>
            <w:r w:rsidR="00960AFE" w:rsidRPr="00960AFE">
              <w:rPr>
                <w:rFonts w:ascii="Times New Roman" w:hAnsi="Times New Roman" w:cs="Times New Roman"/>
                <w:sz w:val="24"/>
                <w:szCs w:val="24"/>
              </w:rPr>
              <w:tab/>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w:t>
            </w:r>
          </w:p>
        </w:tc>
      </w:tr>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4-6</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18.96%</w:t>
            </w:r>
          </w:p>
        </w:tc>
      </w:tr>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6-8</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32.6%</w:t>
            </w:r>
          </w:p>
        </w:tc>
      </w:tr>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8-10</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25.8%</w:t>
            </w:r>
          </w:p>
        </w:tc>
      </w:tr>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 above</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3.4%</w:t>
            </w:r>
          </w:p>
        </w:tc>
      </w:tr>
      <w:tr w:rsidR="006C5B2E" w:rsidRPr="00960AFE" w:rsidTr="000504BB">
        <w:trPr>
          <w:jc w:val="center"/>
        </w:trPr>
        <w:tc>
          <w:tcPr>
            <w:tcW w:w="29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218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222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r>
    </w:tbl>
    <w:p w:rsidR="006C5B2E" w:rsidRPr="00960AFE" w:rsidRDefault="006103AB"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From </w:t>
      </w:r>
      <w:r w:rsidR="009E7FA3" w:rsidRPr="00960AFE">
        <w:rPr>
          <w:rFonts w:ascii="Times New Roman" w:hAnsi="Times New Roman" w:cs="Times New Roman"/>
          <w:sz w:val="24"/>
          <w:szCs w:val="24"/>
        </w:rPr>
        <w:t>the table</w:t>
      </w:r>
      <w:r w:rsidRPr="00960AFE">
        <w:rPr>
          <w:rFonts w:ascii="Times New Roman" w:hAnsi="Times New Roman" w:cs="Times New Roman"/>
          <w:sz w:val="24"/>
          <w:szCs w:val="24"/>
        </w:rPr>
        <w:t xml:space="preserve"> no.3</w:t>
      </w:r>
      <w:r w:rsidR="00D678F7">
        <w:rPr>
          <w:rFonts w:ascii="Times New Roman" w:hAnsi="Times New Roman" w:cs="Times New Roman"/>
          <w:sz w:val="24"/>
          <w:szCs w:val="24"/>
        </w:rPr>
        <w:t>, it is known</w:t>
      </w:r>
      <w:r w:rsidR="006C5B2E" w:rsidRPr="00960AFE">
        <w:rPr>
          <w:rFonts w:ascii="Times New Roman" w:hAnsi="Times New Roman" w:cs="Times New Roman"/>
          <w:sz w:val="24"/>
          <w:szCs w:val="24"/>
        </w:rPr>
        <w:t xml:space="preserve"> that most of the households have 5 to 6 members</w:t>
      </w:r>
      <w:r w:rsidR="00D678F7">
        <w:rPr>
          <w:rFonts w:ascii="Times New Roman" w:hAnsi="Times New Roman" w:cs="Times New Roman"/>
          <w:sz w:val="24"/>
          <w:szCs w:val="24"/>
        </w:rPr>
        <w:t xml:space="preserve"> that may be</w:t>
      </w:r>
      <w:r w:rsidR="006C5B2E" w:rsidRPr="00960AFE">
        <w:rPr>
          <w:rFonts w:ascii="Times New Roman" w:hAnsi="Times New Roman" w:cs="Times New Roman"/>
          <w:sz w:val="24"/>
          <w:szCs w:val="24"/>
        </w:rPr>
        <w:t xml:space="preserve"> due </w:t>
      </w:r>
      <w:r w:rsidR="00D678F7">
        <w:rPr>
          <w:rFonts w:ascii="Times New Roman" w:hAnsi="Times New Roman" w:cs="Times New Roman"/>
          <w:sz w:val="24"/>
          <w:szCs w:val="24"/>
        </w:rPr>
        <w:t xml:space="preserve">having </w:t>
      </w:r>
      <w:r w:rsidR="00D678F7" w:rsidRPr="00960AFE">
        <w:rPr>
          <w:rFonts w:ascii="Times New Roman" w:hAnsi="Times New Roman" w:cs="Times New Roman"/>
          <w:sz w:val="24"/>
          <w:szCs w:val="24"/>
        </w:rPr>
        <w:t>joint</w:t>
      </w:r>
      <w:r w:rsidR="006C5B2E" w:rsidRPr="00960AFE">
        <w:rPr>
          <w:rFonts w:ascii="Times New Roman" w:hAnsi="Times New Roman" w:cs="Times New Roman"/>
          <w:sz w:val="24"/>
          <w:szCs w:val="24"/>
        </w:rPr>
        <w:t xml:space="preserve"> family structure as well as ineffective family planning program. Similarly, the religious duti</w:t>
      </w:r>
      <w:r w:rsidR="00D678F7">
        <w:rPr>
          <w:rFonts w:ascii="Times New Roman" w:hAnsi="Times New Roman" w:cs="Times New Roman"/>
          <w:sz w:val="24"/>
          <w:szCs w:val="24"/>
        </w:rPr>
        <w:t xml:space="preserve">es and attitude of the people also can be </w:t>
      </w:r>
      <w:r w:rsidR="00402CDC">
        <w:rPr>
          <w:rFonts w:ascii="Times New Roman" w:hAnsi="Times New Roman" w:cs="Times New Roman"/>
          <w:sz w:val="24"/>
          <w:szCs w:val="24"/>
        </w:rPr>
        <w:t>another</w:t>
      </w:r>
      <w:r w:rsidR="00D678F7">
        <w:rPr>
          <w:rFonts w:ascii="Times New Roman" w:hAnsi="Times New Roman" w:cs="Times New Roman"/>
          <w:sz w:val="24"/>
          <w:szCs w:val="24"/>
        </w:rPr>
        <w:t xml:space="preserve"> </w:t>
      </w:r>
      <w:r w:rsidR="00402CDC">
        <w:rPr>
          <w:rFonts w:ascii="Times New Roman" w:hAnsi="Times New Roman" w:cs="Times New Roman"/>
          <w:sz w:val="24"/>
          <w:szCs w:val="24"/>
        </w:rPr>
        <w:t xml:space="preserve">reason. There is a belief that, </w:t>
      </w:r>
      <w:r w:rsidR="006C5B2E" w:rsidRPr="00960AFE">
        <w:rPr>
          <w:rFonts w:ascii="Times New Roman" w:hAnsi="Times New Roman" w:cs="Times New Roman"/>
          <w:sz w:val="24"/>
          <w:szCs w:val="24"/>
        </w:rPr>
        <w:t>with</w:t>
      </w:r>
      <w:r w:rsidR="00D678F7">
        <w:rPr>
          <w:rFonts w:ascii="Times New Roman" w:hAnsi="Times New Roman" w:cs="Times New Roman"/>
          <w:sz w:val="24"/>
          <w:szCs w:val="24"/>
        </w:rPr>
        <w:t>out son they could not enter in</w:t>
      </w:r>
      <w:r w:rsidR="006C5B2E" w:rsidRPr="00960AFE">
        <w:rPr>
          <w:rFonts w:ascii="Times New Roman" w:hAnsi="Times New Roman" w:cs="Times New Roman"/>
          <w:sz w:val="24"/>
          <w:szCs w:val="24"/>
        </w:rPr>
        <w:t>to the heaven after death, which leads the family in large size.</w:t>
      </w:r>
      <w:bookmarkStart w:id="17" w:name="_Toc139183822"/>
      <w:bookmarkStart w:id="18" w:name="_Toc139183825"/>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b/>
          <w:sz w:val="24"/>
          <w:szCs w:val="24"/>
        </w:rPr>
        <w:t>Economic Status</w:t>
      </w:r>
      <w:bookmarkEnd w:id="17"/>
      <w:r w:rsidRPr="00960AFE">
        <w:rPr>
          <w:rFonts w:ascii="Times New Roman" w:hAnsi="Times New Roman" w:cs="Times New Roman"/>
          <w:b/>
          <w:sz w:val="24"/>
          <w:szCs w:val="24"/>
        </w:rPr>
        <w:t>:</w:t>
      </w:r>
      <w:r w:rsidR="000268FB" w:rsidRPr="00960AFE">
        <w:rPr>
          <w:rFonts w:ascii="Times New Roman" w:hAnsi="Times New Roman" w:cs="Times New Roman"/>
          <w:sz w:val="24"/>
          <w:szCs w:val="24"/>
        </w:rPr>
        <w:t xml:space="preserve"> The people</w:t>
      </w:r>
      <w:r w:rsidRPr="00960AFE">
        <w:rPr>
          <w:rFonts w:ascii="Times New Roman" w:hAnsi="Times New Roman" w:cs="Times New Roman"/>
          <w:sz w:val="24"/>
          <w:szCs w:val="24"/>
        </w:rPr>
        <w:t xml:space="preserve"> have been involved in various types of </w:t>
      </w:r>
      <w:r w:rsidR="000268FB" w:rsidRPr="00960AFE">
        <w:rPr>
          <w:rFonts w:ascii="Times New Roman" w:hAnsi="Times New Roman" w:cs="Times New Roman"/>
          <w:sz w:val="24"/>
          <w:szCs w:val="24"/>
        </w:rPr>
        <w:t>occupations</w:t>
      </w:r>
      <w:r w:rsidRPr="00960AFE">
        <w:rPr>
          <w:rFonts w:ascii="Times New Roman" w:hAnsi="Times New Roman" w:cs="Times New Roman"/>
          <w:sz w:val="24"/>
          <w:szCs w:val="24"/>
        </w:rPr>
        <w:t xml:space="preserve"> such as agriculture, animal husbandry, services, business, military and police, wage labors etc. Out of all these occupations</w:t>
      </w:r>
      <w:r w:rsidR="00214ADA" w:rsidRPr="00960AFE">
        <w:rPr>
          <w:rFonts w:ascii="Times New Roman" w:hAnsi="Times New Roman" w:cs="Times New Roman"/>
          <w:sz w:val="24"/>
          <w:szCs w:val="24"/>
        </w:rPr>
        <w:t>,</w:t>
      </w:r>
      <w:r w:rsidRPr="00960AFE">
        <w:rPr>
          <w:rFonts w:ascii="Times New Roman" w:hAnsi="Times New Roman" w:cs="Times New Roman"/>
          <w:sz w:val="24"/>
          <w:szCs w:val="24"/>
        </w:rPr>
        <w:t xml:space="preserve"> maximum households depend on agriculture profession</w:t>
      </w:r>
      <w:r w:rsidR="00214ADA" w:rsidRPr="00960AFE">
        <w:rPr>
          <w:rFonts w:ascii="Times New Roman" w:hAnsi="Times New Roman" w:cs="Times New Roman"/>
          <w:sz w:val="24"/>
          <w:szCs w:val="24"/>
        </w:rPr>
        <w:t>.</w:t>
      </w:r>
      <w:r w:rsidRPr="00960AFE">
        <w:rPr>
          <w:rFonts w:ascii="Times New Roman" w:hAnsi="Times New Roman" w:cs="Times New Roman"/>
          <w:sz w:val="24"/>
          <w:szCs w:val="24"/>
        </w:rPr>
        <w:t xml:space="preserve"> They grow various types of crops like maize, wheat, paddy, barley, potato etc.</w:t>
      </w:r>
      <w:r w:rsidR="00214ADA" w:rsidRPr="00960AFE">
        <w:rPr>
          <w:rFonts w:ascii="Times New Roman" w:hAnsi="Times New Roman" w:cs="Times New Roman"/>
          <w:sz w:val="24"/>
          <w:szCs w:val="24"/>
        </w:rPr>
        <w:t xml:space="preserve"> and</w:t>
      </w:r>
      <w:r w:rsidRPr="00960AFE">
        <w:rPr>
          <w:rFonts w:ascii="Times New Roman" w:hAnsi="Times New Roman" w:cs="Times New Roman"/>
          <w:sz w:val="24"/>
          <w:szCs w:val="24"/>
        </w:rPr>
        <w:t xml:space="preserve"> different kinds of vegetables and fruits as well. A part from service, the </w:t>
      </w:r>
      <w:r w:rsidR="000268FB" w:rsidRPr="00960AFE">
        <w:rPr>
          <w:rFonts w:ascii="Times New Roman" w:hAnsi="Times New Roman" w:cs="Times New Roman"/>
          <w:sz w:val="24"/>
          <w:szCs w:val="24"/>
        </w:rPr>
        <w:t>labors</w:t>
      </w:r>
      <w:r w:rsidRPr="00960AFE">
        <w:rPr>
          <w:rFonts w:ascii="Times New Roman" w:hAnsi="Times New Roman" w:cs="Times New Roman"/>
          <w:sz w:val="24"/>
          <w:szCs w:val="24"/>
        </w:rPr>
        <w:t xml:space="preserve"> o</w:t>
      </w:r>
      <w:r w:rsidR="000268FB" w:rsidRPr="00960AFE">
        <w:rPr>
          <w:rFonts w:ascii="Times New Roman" w:hAnsi="Times New Roman" w:cs="Times New Roman"/>
          <w:sz w:val="24"/>
          <w:szCs w:val="24"/>
        </w:rPr>
        <w:t xml:space="preserve">f the study area work as </w:t>
      </w:r>
      <w:r w:rsidRPr="00960AFE">
        <w:rPr>
          <w:rFonts w:ascii="Times New Roman" w:hAnsi="Times New Roman" w:cs="Times New Roman"/>
          <w:sz w:val="24"/>
          <w:szCs w:val="24"/>
        </w:rPr>
        <w:t>reciprocal</w:t>
      </w:r>
      <w:r w:rsidR="000268FB" w:rsidRPr="00960AFE">
        <w:rPr>
          <w:rFonts w:ascii="Times New Roman" w:hAnsi="Times New Roman" w:cs="Times New Roman"/>
          <w:sz w:val="24"/>
          <w:szCs w:val="24"/>
        </w:rPr>
        <w:t xml:space="preserve"> exchange of labor, daily wages, </w:t>
      </w:r>
      <w:r w:rsidR="00214ADA" w:rsidRPr="00960AFE">
        <w:rPr>
          <w:rFonts w:ascii="Times New Roman" w:hAnsi="Times New Roman" w:cs="Times New Roman"/>
          <w:sz w:val="24"/>
          <w:szCs w:val="24"/>
        </w:rPr>
        <w:t xml:space="preserve">and </w:t>
      </w:r>
      <w:r w:rsidR="000268FB" w:rsidRPr="00960AFE">
        <w:rPr>
          <w:rFonts w:ascii="Times New Roman" w:hAnsi="Times New Roman" w:cs="Times New Roman"/>
          <w:sz w:val="24"/>
          <w:szCs w:val="24"/>
        </w:rPr>
        <w:t>contract</w:t>
      </w:r>
      <w:r w:rsidRPr="00960AFE">
        <w:rPr>
          <w:rFonts w:ascii="Times New Roman" w:hAnsi="Times New Roman" w:cs="Times New Roman"/>
          <w:sz w:val="24"/>
          <w:szCs w:val="24"/>
        </w:rPr>
        <w:t xml:space="preserve"> etc</w:t>
      </w:r>
      <w:r w:rsidR="00214ADA" w:rsidRPr="00960AFE">
        <w:rPr>
          <w:rFonts w:ascii="Times New Roman" w:hAnsi="Times New Roman" w:cs="Times New Roman"/>
          <w:sz w:val="24"/>
          <w:szCs w:val="24"/>
        </w:rPr>
        <w:t xml:space="preserve">. </w:t>
      </w:r>
      <w:r w:rsidRPr="00960AFE">
        <w:rPr>
          <w:rFonts w:ascii="Times New Roman" w:hAnsi="Times New Roman" w:cs="Times New Roman"/>
          <w:sz w:val="24"/>
          <w:szCs w:val="24"/>
        </w:rPr>
        <w:t>The forest is source of timber, fodder, cattle grass, firewood etc. Nowadays young people go to Kathmandu and outside the country in foreign employment that helps to increase economic status of the study area.</w:t>
      </w:r>
    </w:p>
    <w:p w:rsidR="006C5B2E" w:rsidRPr="00960AFE" w:rsidRDefault="005E0055" w:rsidP="00960AFE">
      <w:pPr>
        <w:spacing w:after="0" w:line="240" w:lineRule="auto"/>
        <w:ind w:firstLine="576"/>
        <w:jc w:val="both"/>
        <w:rPr>
          <w:rFonts w:ascii="Times New Roman" w:hAnsi="Times New Roman" w:cs="Times New Roman"/>
          <w:sz w:val="24"/>
          <w:szCs w:val="24"/>
        </w:rPr>
      </w:pPr>
      <w:r w:rsidRPr="00960AFE">
        <w:rPr>
          <w:rFonts w:ascii="Times New Roman" w:hAnsi="Times New Roman" w:cs="Times New Roman"/>
          <w:b/>
          <w:sz w:val="24"/>
          <w:szCs w:val="24"/>
        </w:rPr>
        <w:t xml:space="preserve">Table No </w:t>
      </w:r>
      <w:r w:rsidR="00547165" w:rsidRPr="00960AFE">
        <w:rPr>
          <w:rFonts w:ascii="Times New Roman" w:hAnsi="Times New Roman" w:cs="Times New Roman"/>
          <w:b/>
          <w:sz w:val="24"/>
          <w:szCs w:val="24"/>
        </w:rPr>
        <w:t>4</w:t>
      </w:r>
      <w:r w:rsidR="005B252C" w:rsidRPr="00960AFE">
        <w:rPr>
          <w:rFonts w:ascii="Times New Roman" w:hAnsi="Times New Roman" w:cs="Times New Roman"/>
          <w:b/>
          <w:sz w:val="24"/>
          <w:szCs w:val="24"/>
        </w:rPr>
        <w:t xml:space="preserve">. </w:t>
      </w:r>
      <w:r w:rsidR="006C5B2E" w:rsidRPr="00960AFE">
        <w:rPr>
          <w:rFonts w:ascii="Times New Roman" w:hAnsi="Times New Roman" w:cs="Times New Roman"/>
          <w:b/>
          <w:sz w:val="24"/>
          <w:szCs w:val="24"/>
        </w:rPr>
        <w:t>Sample Households According to Main Occupation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2263"/>
        <w:gridCol w:w="2340"/>
        <w:gridCol w:w="1791"/>
      </w:tblGrid>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Family Size</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 of HHs</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r>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Agriculture</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41</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71.00</w:t>
            </w:r>
          </w:p>
        </w:tc>
      </w:tr>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Service</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8.00</w:t>
            </w:r>
          </w:p>
        </w:tc>
      </w:tr>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Wage </w:t>
            </w:r>
            <w:r w:rsidR="000268FB" w:rsidRPr="00960AFE">
              <w:rPr>
                <w:rFonts w:ascii="Times New Roman" w:hAnsi="Times New Roman" w:cs="Times New Roman"/>
                <w:sz w:val="24"/>
                <w:szCs w:val="24"/>
              </w:rPr>
              <w:t>labor</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14.00</w:t>
            </w:r>
          </w:p>
        </w:tc>
      </w:tr>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Business </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7.00</w:t>
            </w:r>
          </w:p>
        </w:tc>
      </w:tr>
      <w:tr w:rsidR="006C5B2E" w:rsidRPr="00960AFE" w:rsidTr="006721FE">
        <w:trPr>
          <w:jc w:val="center"/>
        </w:trPr>
        <w:tc>
          <w:tcPr>
            <w:tcW w:w="1148" w:type="dxa"/>
          </w:tcPr>
          <w:p w:rsidR="006C5B2E" w:rsidRPr="00960AFE" w:rsidRDefault="006C5B2E" w:rsidP="00960AFE">
            <w:pPr>
              <w:spacing w:after="0" w:line="240" w:lineRule="auto"/>
              <w:jc w:val="both"/>
              <w:rPr>
                <w:rFonts w:ascii="Times New Roman" w:hAnsi="Times New Roman" w:cs="Times New Roman"/>
                <w:sz w:val="24"/>
                <w:szCs w:val="24"/>
              </w:rPr>
            </w:pPr>
          </w:p>
        </w:tc>
        <w:tc>
          <w:tcPr>
            <w:tcW w:w="226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23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179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r>
    </w:tbl>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w:t>
      </w:r>
      <w:r w:rsidR="000268FB" w:rsidRPr="00960AFE">
        <w:rPr>
          <w:rFonts w:ascii="Times New Roman" w:hAnsi="Times New Roman" w:cs="Times New Roman"/>
          <w:sz w:val="24"/>
          <w:szCs w:val="24"/>
        </w:rPr>
        <w:t>table no.4 shows</w:t>
      </w:r>
      <w:r w:rsidRPr="00960AFE">
        <w:rPr>
          <w:rFonts w:ascii="Times New Roman" w:hAnsi="Times New Roman" w:cs="Times New Roman"/>
          <w:sz w:val="24"/>
          <w:szCs w:val="24"/>
        </w:rPr>
        <w:t xml:space="preserve"> that out of 58 sampled</w:t>
      </w:r>
      <w:r w:rsidR="009726D6" w:rsidRPr="00960AFE">
        <w:rPr>
          <w:rFonts w:ascii="Times New Roman" w:hAnsi="Times New Roman" w:cs="Times New Roman"/>
          <w:sz w:val="24"/>
          <w:szCs w:val="24"/>
        </w:rPr>
        <w:t xml:space="preserve"> households</w:t>
      </w:r>
      <w:r w:rsidR="00E81C64">
        <w:rPr>
          <w:rFonts w:ascii="Times New Roman" w:hAnsi="Times New Roman" w:cs="Times New Roman"/>
          <w:sz w:val="24"/>
          <w:szCs w:val="24"/>
        </w:rPr>
        <w:t>,</w:t>
      </w:r>
      <w:r w:rsidR="009726D6" w:rsidRPr="00960AFE">
        <w:rPr>
          <w:rFonts w:ascii="Times New Roman" w:hAnsi="Times New Roman" w:cs="Times New Roman"/>
          <w:sz w:val="24"/>
          <w:szCs w:val="24"/>
        </w:rPr>
        <w:t xml:space="preserve"> 41 households (71</w:t>
      </w:r>
      <w:r w:rsidR="00E81C64">
        <w:rPr>
          <w:rFonts w:ascii="Times New Roman" w:hAnsi="Times New Roman" w:cs="Times New Roman"/>
          <w:sz w:val="24"/>
          <w:szCs w:val="24"/>
        </w:rPr>
        <w:t xml:space="preserve">percent) </w:t>
      </w:r>
      <w:r w:rsidR="00E81C64" w:rsidRPr="00960AFE">
        <w:rPr>
          <w:rFonts w:ascii="Times New Roman" w:hAnsi="Times New Roman" w:cs="Times New Roman"/>
          <w:sz w:val="24"/>
          <w:szCs w:val="24"/>
        </w:rPr>
        <w:t>are</w:t>
      </w:r>
      <w:r w:rsidRPr="00960AFE">
        <w:rPr>
          <w:rFonts w:ascii="Times New Roman" w:hAnsi="Times New Roman" w:cs="Times New Roman"/>
          <w:sz w:val="24"/>
          <w:szCs w:val="24"/>
        </w:rPr>
        <w:t xml:space="preserve"> engaged in agriculture, which is followed by wage earners, service holder and business people respectively. Most of the service holders in this VDC are school</w:t>
      </w:r>
      <w:r w:rsidR="00E81C64">
        <w:rPr>
          <w:rFonts w:ascii="Times New Roman" w:hAnsi="Times New Roman" w:cs="Times New Roman"/>
          <w:sz w:val="24"/>
          <w:szCs w:val="24"/>
        </w:rPr>
        <w:t xml:space="preserve"> </w:t>
      </w:r>
      <w:r w:rsidRPr="00960AFE">
        <w:rPr>
          <w:rFonts w:ascii="Times New Roman" w:hAnsi="Times New Roman" w:cs="Times New Roman"/>
          <w:sz w:val="24"/>
          <w:szCs w:val="24"/>
        </w:rPr>
        <w:t xml:space="preserve">teachers and they </w:t>
      </w:r>
      <w:r w:rsidR="00E81C64">
        <w:rPr>
          <w:rFonts w:ascii="Times New Roman" w:hAnsi="Times New Roman" w:cs="Times New Roman"/>
          <w:sz w:val="24"/>
          <w:szCs w:val="24"/>
        </w:rPr>
        <w:t>are landholders also. So,</w:t>
      </w:r>
      <w:r w:rsidRPr="00960AFE">
        <w:rPr>
          <w:rFonts w:ascii="Times New Roman" w:hAnsi="Times New Roman" w:cs="Times New Roman"/>
          <w:sz w:val="24"/>
          <w:szCs w:val="24"/>
        </w:rPr>
        <w:t xml:space="preserve"> about 4 months they are engaged in agricultural activiti</w:t>
      </w:r>
      <w:r w:rsidR="00547165" w:rsidRPr="00960AFE">
        <w:rPr>
          <w:rFonts w:ascii="Times New Roman" w:hAnsi="Times New Roman" w:cs="Times New Roman"/>
          <w:sz w:val="24"/>
          <w:szCs w:val="24"/>
        </w:rPr>
        <w:t>es</w:t>
      </w:r>
      <w:r w:rsidRPr="00960AFE">
        <w:rPr>
          <w:rFonts w:ascii="Times New Roman" w:hAnsi="Times New Roman" w:cs="Times New Roman"/>
          <w:sz w:val="24"/>
          <w:szCs w:val="24"/>
        </w:rPr>
        <w:t>. Similarly, some of the wage earner of this VDC works in the field of the big landholders</w:t>
      </w:r>
      <w:r w:rsidR="00E81C64">
        <w:rPr>
          <w:rFonts w:ascii="Times New Roman" w:hAnsi="Times New Roman" w:cs="Times New Roman"/>
          <w:sz w:val="24"/>
          <w:szCs w:val="24"/>
        </w:rPr>
        <w:t xml:space="preserve"> as well</w:t>
      </w:r>
      <w:r w:rsidRPr="00960AFE">
        <w:rPr>
          <w:rFonts w:ascii="Times New Roman" w:hAnsi="Times New Roman" w:cs="Times New Roman"/>
          <w:sz w:val="24"/>
          <w:szCs w:val="24"/>
        </w:rPr>
        <w:t xml:space="preserve">. </w:t>
      </w:r>
    </w:p>
    <w:p w:rsidR="000268FB"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b/>
          <w:sz w:val="24"/>
          <w:szCs w:val="24"/>
        </w:rPr>
        <w:t xml:space="preserve">Landholding: </w:t>
      </w:r>
      <w:r w:rsidR="00547165" w:rsidRPr="00960AFE">
        <w:rPr>
          <w:rFonts w:ascii="Times New Roman" w:hAnsi="Times New Roman" w:cs="Times New Roman"/>
          <w:sz w:val="24"/>
          <w:szCs w:val="24"/>
        </w:rPr>
        <w:t>T</w:t>
      </w:r>
      <w:r w:rsidRPr="00960AFE">
        <w:rPr>
          <w:rFonts w:ascii="Times New Roman" w:hAnsi="Times New Roman" w:cs="Times New Roman"/>
          <w:sz w:val="24"/>
          <w:szCs w:val="24"/>
        </w:rPr>
        <w:t>here exists an extreme inequal</w:t>
      </w:r>
      <w:r w:rsidR="00547165" w:rsidRPr="00960AFE">
        <w:rPr>
          <w:rFonts w:ascii="Times New Roman" w:hAnsi="Times New Roman" w:cs="Times New Roman"/>
          <w:sz w:val="24"/>
          <w:szCs w:val="24"/>
        </w:rPr>
        <w:t xml:space="preserve">ity in the distribution of land and </w:t>
      </w:r>
      <w:r w:rsidRPr="00960AFE">
        <w:rPr>
          <w:rFonts w:ascii="Times New Roman" w:hAnsi="Times New Roman" w:cs="Times New Roman"/>
          <w:sz w:val="24"/>
          <w:szCs w:val="24"/>
        </w:rPr>
        <w:t>some of the families do n</w:t>
      </w:r>
      <w:r w:rsidR="00547165" w:rsidRPr="00960AFE">
        <w:rPr>
          <w:rFonts w:ascii="Times New Roman" w:hAnsi="Times New Roman" w:cs="Times New Roman"/>
          <w:sz w:val="24"/>
          <w:szCs w:val="24"/>
        </w:rPr>
        <w:t xml:space="preserve">ot possess land. The table no.5 </w:t>
      </w:r>
      <w:r w:rsidRPr="00960AFE">
        <w:rPr>
          <w:rFonts w:ascii="Times New Roman" w:hAnsi="Times New Roman" w:cs="Times New Roman"/>
          <w:sz w:val="24"/>
          <w:szCs w:val="24"/>
        </w:rPr>
        <w:t>represents the distribution of land among the sample households</w:t>
      </w:r>
      <w:r w:rsidR="00547165" w:rsidRPr="00960AFE">
        <w:rPr>
          <w:rFonts w:ascii="Times New Roman" w:hAnsi="Times New Roman" w:cs="Times New Roman"/>
          <w:sz w:val="24"/>
          <w:szCs w:val="24"/>
        </w:rPr>
        <w:t>.</w:t>
      </w:r>
    </w:p>
    <w:p w:rsidR="006C5B2E" w:rsidRPr="00960AFE" w:rsidRDefault="005E0055" w:rsidP="00960AFE">
      <w:pPr>
        <w:spacing w:after="0" w:line="240" w:lineRule="auto"/>
        <w:ind w:firstLine="576"/>
        <w:jc w:val="both"/>
        <w:rPr>
          <w:rFonts w:ascii="Times New Roman" w:hAnsi="Times New Roman" w:cs="Times New Roman"/>
          <w:b/>
          <w:sz w:val="24"/>
          <w:szCs w:val="24"/>
        </w:rPr>
      </w:pPr>
      <w:r w:rsidRPr="00960AFE">
        <w:rPr>
          <w:rFonts w:ascii="Times New Roman" w:hAnsi="Times New Roman" w:cs="Times New Roman"/>
          <w:b/>
          <w:sz w:val="24"/>
          <w:szCs w:val="24"/>
        </w:rPr>
        <w:t xml:space="preserve">Table No </w:t>
      </w:r>
      <w:r w:rsidR="006C5B2E" w:rsidRPr="00960AFE">
        <w:rPr>
          <w:rFonts w:ascii="Times New Roman" w:hAnsi="Times New Roman" w:cs="Times New Roman"/>
          <w:b/>
          <w:sz w:val="24"/>
          <w:szCs w:val="24"/>
        </w:rPr>
        <w:t xml:space="preserve">5. Distribution of </w:t>
      </w:r>
      <w:r w:rsidR="009726D6" w:rsidRPr="00960AFE">
        <w:rPr>
          <w:rFonts w:ascii="Times New Roman" w:hAnsi="Times New Roman" w:cs="Times New Roman"/>
          <w:b/>
          <w:sz w:val="24"/>
          <w:szCs w:val="24"/>
        </w:rPr>
        <w:t>Sample Households</w:t>
      </w:r>
      <w:r w:rsidR="006C5B2E" w:rsidRPr="00960AFE">
        <w:rPr>
          <w:rFonts w:ascii="Times New Roman" w:hAnsi="Times New Roman" w:cs="Times New Roman"/>
          <w:b/>
          <w:sz w:val="24"/>
          <w:szCs w:val="24"/>
        </w:rPr>
        <w:t xml:space="preserve"> by Landholding </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753"/>
        <w:gridCol w:w="2070"/>
        <w:gridCol w:w="1440"/>
      </w:tblGrid>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Family Size</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 of HHs</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Up to 2 Ropani</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16</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9.33</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2 to 4 Ropani </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30.66</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 to 6 Ropani</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26.66</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 to 8 Ropani</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13.33</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 to 10 Ropani</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9.33</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Above 10 Ropani</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6.66</w:t>
            </w:r>
          </w:p>
        </w:tc>
      </w:tr>
      <w:tr w:rsidR="006C5B2E" w:rsidRPr="00960AFE" w:rsidTr="00C74AE1">
        <w:trPr>
          <w:jc w:val="center"/>
        </w:trPr>
        <w:tc>
          <w:tcPr>
            <w:tcW w:w="1800" w:type="dxa"/>
          </w:tcPr>
          <w:p w:rsidR="006C5B2E" w:rsidRPr="00960AFE" w:rsidRDefault="006C5B2E" w:rsidP="00960AFE">
            <w:pPr>
              <w:spacing w:after="0" w:line="240" w:lineRule="auto"/>
              <w:jc w:val="both"/>
              <w:rPr>
                <w:rFonts w:ascii="Times New Roman" w:hAnsi="Times New Roman" w:cs="Times New Roman"/>
                <w:sz w:val="24"/>
                <w:szCs w:val="24"/>
              </w:rPr>
            </w:pPr>
          </w:p>
        </w:tc>
        <w:tc>
          <w:tcPr>
            <w:tcW w:w="275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20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r>
    </w:tbl>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 xml:space="preserve">The highest holding group is </w:t>
      </w:r>
      <w:r w:rsidR="00BE5343" w:rsidRPr="00960AFE">
        <w:rPr>
          <w:rFonts w:ascii="Times New Roman" w:hAnsi="Times New Roman" w:cs="Times New Roman"/>
          <w:sz w:val="24"/>
          <w:szCs w:val="24"/>
        </w:rPr>
        <w:t>consisting</w:t>
      </w:r>
      <w:r w:rsidRPr="00960AFE">
        <w:rPr>
          <w:rFonts w:ascii="Times New Roman" w:hAnsi="Times New Roman" w:cs="Times New Roman"/>
          <w:sz w:val="24"/>
          <w:szCs w:val="24"/>
        </w:rPr>
        <w:t xml:space="preserve"> with 30.66% with having 2 to 4 ropani of land which is also not productive.</w:t>
      </w:r>
      <w:r w:rsidR="00BE5343" w:rsidRPr="00960AFE">
        <w:rPr>
          <w:rFonts w:ascii="Times New Roman" w:hAnsi="Times New Roman" w:cs="Times New Roman"/>
          <w:sz w:val="24"/>
          <w:szCs w:val="24"/>
        </w:rPr>
        <w:t xml:space="preserve"> </w:t>
      </w:r>
      <w:r w:rsidRPr="00960AFE">
        <w:rPr>
          <w:rFonts w:ascii="Times New Roman" w:hAnsi="Times New Roman" w:cs="Times New Roman"/>
          <w:sz w:val="24"/>
          <w:szCs w:val="24"/>
        </w:rPr>
        <w:t>4-6 Ropani holdings are in second position which consist of 26.66% and 8% of the sample households are holding 10 ropani of land.</w:t>
      </w:r>
      <w:r w:rsidR="00BE5343" w:rsidRPr="00960AFE">
        <w:rPr>
          <w:rFonts w:ascii="Times New Roman" w:hAnsi="Times New Roman" w:cs="Times New Roman"/>
          <w:sz w:val="24"/>
          <w:szCs w:val="24"/>
        </w:rPr>
        <w:t xml:space="preserve"> </w:t>
      </w:r>
      <w:r w:rsidRPr="00960AFE">
        <w:rPr>
          <w:rFonts w:ascii="Times New Roman" w:hAnsi="Times New Roman" w:cs="Times New Roman"/>
          <w:sz w:val="24"/>
          <w:szCs w:val="24"/>
        </w:rPr>
        <w:t>It shows that there is very high disparity of the di</w:t>
      </w:r>
      <w:r w:rsidR="00477970">
        <w:rPr>
          <w:rFonts w:ascii="Times New Roman" w:hAnsi="Times New Roman" w:cs="Times New Roman"/>
          <w:sz w:val="24"/>
          <w:szCs w:val="24"/>
        </w:rPr>
        <w:t>stribution of land among sample</w:t>
      </w:r>
      <w:r w:rsidRPr="00960AFE">
        <w:rPr>
          <w:rFonts w:ascii="Times New Roman" w:hAnsi="Times New Roman" w:cs="Times New Roman"/>
          <w:sz w:val="24"/>
          <w:szCs w:val="24"/>
        </w:rPr>
        <w:t xml:space="preserve"> household.</w:t>
      </w:r>
    </w:p>
    <w:p w:rsidR="00D50EA5" w:rsidRPr="00960AFE" w:rsidRDefault="00D50EA5" w:rsidP="00960AFE">
      <w:pPr>
        <w:spacing w:after="0" w:line="240" w:lineRule="auto"/>
        <w:jc w:val="both"/>
        <w:rPr>
          <w:rFonts w:ascii="Times New Roman" w:hAnsi="Times New Roman" w:cs="Times New Roman"/>
          <w:sz w:val="24"/>
          <w:szCs w:val="24"/>
        </w:rPr>
      </w:pPr>
    </w:p>
    <w:p w:rsidR="00445689" w:rsidRPr="00960AFE" w:rsidRDefault="006C5B2E" w:rsidP="00960AFE">
      <w:pPr>
        <w:pStyle w:val="ListParagraph"/>
        <w:numPr>
          <w:ilvl w:val="1"/>
          <w:numId w:val="22"/>
        </w:numPr>
        <w:spacing w:after="0" w:line="240" w:lineRule="auto"/>
        <w:ind w:left="0"/>
        <w:jc w:val="both"/>
        <w:rPr>
          <w:rFonts w:ascii="Times New Roman" w:hAnsi="Times New Roman" w:cs="Times New Roman"/>
          <w:b/>
          <w:sz w:val="24"/>
          <w:szCs w:val="24"/>
        </w:rPr>
      </w:pPr>
      <w:r w:rsidRPr="00960AFE">
        <w:rPr>
          <w:rFonts w:ascii="Times New Roman" w:hAnsi="Times New Roman" w:cs="Times New Roman"/>
          <w:b/>
          <w:sz w:val="24"/>
          <w:szCs w:val="24"/>
        </w:rPr>
        <w:t>Poverty line</w:t>
      </w:r>
      <w:r w:rsidR="00AF0154" w:rsidRPr="00960AFE">
        <w:rPr>
          <w:rFonts w:ascii="Times New Roman" w:hAnsi="Times New Roman" w:cs="Times New Roman"/>
          <w:b/>
          <w:sz w:val="24"/>
          <w:szCs w:val="24"/>
        </w:rPr>
        <w:t xml:space="preserve"> and Poor</w:t>
      </w:r>
      <w:r w:rsidRPr="00960AFE">
        <w:rPr>
          <w:rFonts w:ascii="Times New Roman" w:hAnsi="Times New Roman" w:cs="Times New Roman"/>
          <w:b/>
          <w:sz w:val="24"/>
          <w:szCs w:val="24"/>
        </w:rPr>
        <w:t xml:space="preserve"> </w:t>
      </w:r>
      <w:bookmarkEnd w:id="18"/>
    </w:p>
    <w:p w:rsidR="003203E2" w:rsidRPr="00960AFE" w:rsidRDefault="006C5B2E" w:rsidP="00960AFE">
      <w:pPr>
        <w:pStyle w:val="ListParagraph"/>
        <w:spacing w:after="0" w:line="240" w:lineRule="auto"/>
        <w:ind w:left="0"/>
        <w:jc w:val="both"/>
        <w:rPr>
          <w:rFonts w:ascii="Times New Roman" w:hAnsi="Times New Roman" w:cs="Times New Roman"/>
          <w:b/>
          <w:sz w:val="24"/>
          <w:szCs w:val="24"/>
        </w:rPr>
      </w:pPr>
      <w:r w:rsidRPr="00960AFE">
        <w:rPr>
          <w:rFonts w:ascii="Times New Roman" w:hAnsi="Times New Roman" w:cs="Times New Roman"/>
          <w:sz w:val="24"/>
          <w:szCs w:val="24"/>
        </w:rPr>
        <w:t>Present study has estimated two types of p</w:t>
      </w:r>
      <w:r w:rsidR="00477970">
        <w:rPr>
          <w:rFonts w:ascii="Times New Roman" w:hAnsi="Times New Roman" w:cs="Times New Roman"/>
          <w:sz w:val="24"/>
          <w:szCs w:val="24"/>
        </w:rPr>
        <w:t>overty lines they are absolute poverty</w:t>
      </w:r>
      <w:r w:rsidRPr="00960AFE">
        <w:rPr>
          <w:rFonts w:ascii="Times New Roman" w:hAnsi="Times New Roman" w:cs="Times New Roman"/>
          <w:sz w:val="24"/>
          <w:szCs w:val="24"/>
        </w:rPr>
        <w:t xml:space="preserve"> and relative poverty line</w:t>
      </w:r>
      <w:r w:rsidR="00477970">
        <w:rPr>
          <w:rFonts w:ascii="Times New Roman" w:hAnsi="Times New Roman" w:cs="Times New Roman"/>
          <w:sz w:val="24"/>
          <w:szCs w:val="24"/>
        </w:rPr>
        <w:t>s</w:t>
      </w:r>
      <w:r w:rsidRPr="00960AFE">
        <w:rPr>
          <w:rFonts w:ascii="Times New Roman" w:hAnsi="Times New Roman" w:cs="Times New Roman"/>
          <w:sz w:val="24"/>
          <w:szCs w:val="24"/>
        </w:rPr>
        <w:t xml:space="preserve">. The </w:t>
      </w:r>
      <w:r w:rsidRPr="00477970">
        <w:rPr>
          <w:rFonts w:ascii="Times New Roman" w:hAnsi="Times New Roman" w:cs="Times New Roman"/>
          <w:i/>
          <w:sz w:val="24"/>
          <w:szCs w:val="24"/>
        </w:rPr>
        <w:t>absolute poverty</w:t>
      </w:r>
      <w:r w:rsidRPr="00960AFE">
        <w:rPr>
          <w:rFonts w:ascii="Times New Roman" w:hAnsi="Times New Roman" w:cs="Times New Roman"/>
          <w:sz w:val="24"/>
          <w:szCs w:val="24"/>
        </w:rPr>
        <w:t xml:space="preserve"> line is determined on the basis on minimum income required to purchase the subsistence calorie requirement per day per person i.e. know</w:t>
      </w:r>
      <w:r w:rsidR="005E6B21" w:rsidRPr="00960AFE">
        <w:rPr>
          <w:rFonts w:ascii="Times New Roman" w:hAnsi="Times New Roman" w:cs="Times New Roman"/>
          <w:sz w:val="24"/>
          <w:szCs w:val="24"/>
        </w:rPr>
        <w:t>n</w:t>
      </w:r>
      <w:r w:rsidRPr="00960AFE">
        <w:rPr>
          <w:rFonts w:ascii="Times New Roman" w:hAnsi="Times New Roman" w:cs="Times New Roman"/>
          <w:sz w:val="24"/>
          <w:szCs w:val="24"/>
        </w:rPr>
        <w:t xml:space="preserve"> as subsistence norm whereas </w:t>
      </w:r>
      <w:r w:rsidRPr="00477970">
        <w:rPr>
          <w:rFonts w:ascii="Times New Roman" w:hAnsi="Times New Roman" w:cs="Times New Roman"/>
          <w:i/>
          <w:sz w:val="24"/>
          <w:szCs w:val="24"/>
        </w:rPr>
        <w:t>relative poverty line</w:t>
      </w:r>
      <w:r w:rsidRPr="00960AFE">
        <w:rPr>
          <w:rFonts w:ascii="Times New Roman" w:hAnsi="Times New Roman" w:cs="Times New Roman"/>
          <w:sz w:val="24"/>
          <w:szCs w:val="24"/>
        </w:rPr>
        <w:t xml:space="preserve"> is determined by </w:t>
      </w:r>
      <w:r w:rsidRPr="00477970">
        <w:rPr>
          <w:rFonts w:ascii="Times New Roman" w:hAnsi="Times New Roman" w:cs="Times New Roman"/>
          <w:i/>
          <w:sz w:val="24"/>
          <w:szCs w:val="24"/>
        </w:rPr>
        <w:t>Keynesian consumption</w:t>
      </w:r>
      <w:r w:rsidRPr="00960AFE">
        <w:rPr>
          <w:rFonts w:ascii="Times New Roman" w:hAnsi="Times New Roman" w:cs="Times New Roman"/>
          <w:sz w:val="24"/>
          <w:szCs w:val="24"/>
        </w:rPr>
        <w:t xml:space="preserve"> notion of break-ever point. An individual whose income is above absolute pover</w:t>
      </w:r>
      <w:r w:rsidR="005E6B21" w:rsidRPr="00960AFE">
        <w:rPr>
          <w:rFonts w:ascii="Times New Roman" w:hAnsi="Times New Roman" w:cs="Times New Roman"/>
          <w:sz w:val="24"/>
          <w:szCs w:val="24"/>
        </w:rPr>
        <w:t>ty line and below the break-even</w:t>
      </w:r>
      <w:r w:rsidRPr="00960AFE">
        <w:rPr>
          <w:rFonts w:ascii="Times New Roman" w:hAnsi="Times New Roman" w:cs="Times New Roman"/>
          <w:sz w:val="24"/>
          <w:szCs w:val="24"/>
        </w:rPr>
        <w:t xml:space="preserve"> point is known as relative poor. In other words, break-even point is the level of income where it just equals the consumption expenditure. The break-even point is known as total poverty line and people below it are considered as total poor. Therefore the total poor are the sum of absolute poor and the relative poor in the study area.</w:t>
      </w:r>
      <w:bookmarkStart w:id="19" w:name="_Toc139183826"/>
    </w:p>
    <w:p w:rsidR="003203E2" w:rsidRPr="00960AFE" w:rsidRDefault="006C5B2E"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Absolut</w:t>
      </w:r>
      <w:r w:rsidR="003203E2" w:rsidRPr="00960AFE">
        <w:rPr>
          <w:rFonts w:ascii="Times New Roman" w:hAnsi="Times New Roman" w:cs="Times New Roman"/>
          <w:b/>
          <w:sz w:val="24"/>
          <w:szCs w:val="24"/>
        </w:rPr>
        <w:t xml:space="preserve">e Poverty line and </w:t>
      </w:r>
      <w:r w:rsidRPr="00960AFE">
        <w:rPr>
          <w:rFonts w:ascii="Times New Roman" w:hAnsi="Times New Roman" w:cs="Times New Roman"/>
          <w:b/>
          <w:sz w:val="24"/>
          <w:szCs w:val="24"/>
        </w:rPr>
        <w:t>Poor</w:t>
      </w:r>
      <w:bookmarkEnd w:id="19"/>
    </w:p>
    <w:p w:rsidR="006C5B2E" w:rsidRPr="00960AFE" w:rsidRDefault="006C5B2E"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sz w:val="24"/>
          <w:szCs w:val="24"/>
        </w:rPr>
        <w:t xml:space="preserve">The absolute poverty line is determined on the basis of minimum income required to purchase the subsistence calorie requirement per day per person for the survival and social existence which is </w:t>
      </w:r>
      <w:r w:rsidR="003203E2" w:rsidRPr="00960AFE">
        <w:rPr>
          <w:rFonts w:ascii="Times New Roman" w:hAnsi="Times New Roman" w:cs="Times New Roman"/>
          <w:sz w:val="24"/>
          <w:szCs w:val="24"/>
        </w:rPr>
        <w:t>known</w:t>
      </w:r>
      <w:r w:rsidRPr="00960AFE">
        <w:rPr>
          <w:rFonts w:ascii="Times New Roman" w:hAnsi="Times New Roman" w:cs="Times New Roman"/>
          <w:sz w:val="24"/>
          <w:szCs w:val="24"/>
        </w:rPr>
        <w:t xml:space="preserve"> as subsistence norm.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As instructed by FAO (1972) and NPC (1987), to derive the value of 605 grams of various cereals like rice, wheat, maize etc and 60 grams of various pulses like seeds, masuro, rahar etc are taken which is commonly available in the local market. Therefore, the value of 605 grams of cereals and 60 grams of pulses are calculated NRS 18.65 and NRS 3.30.respectively on the basis of current local market price. Thus, the value of 2256 calorie per capital per day</w:t>
      </w:r>
      <w:r w:rsidR="009B394C">
        <w:rPr>
          <w:rFonts w:ascii="Times New Roman" w:hAnsi="Times New Roman" w:cs="Times New Roman"/>
          <w:sz w:val="24"/>
          <w:szCs w:val="24"/>
        </w:rPr>
        <w:t xml:space="preserve"> is estimated be NRS 21.95 (</w:t>
      </w:r>
      <w:r w:rsidRPr="00960AFE">
        <w:rPr>
          <w:rFonts w:ascii="Times New Roman" w:hAnsi="Times New Roman" w:cs="Times New Roman"/>
          <w:sz w:val="24"/>
          <w:szCs w:val="24"/>
        </w:rPr>
        <w:t>Annex-1)</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According to NPC, the expenditure on food items covers only 65 percent of total subsistence expenditure; the remaining is for meeting other basic non-food requirement such as clothing, housing etc. The calculated value NRS 21.95 for the present study area gives us only 65 percent of their expenditure per-capita per day. Remaining 35 percent of total expenditure is expended on non-food items. </w:t>
      </w:r>
    </w:p>
    <w:p w:rsidR="00B57435"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value of minimum average daily consumption expenditure on non-food item is estimated to be NRS 11.81 per person per day for the study area. By summing up the expenditure on both food and non-food items, we arrive to draw the absolute poverty line in </w:t>
      </w:r>
      <w:r w:rsidR="002379E6" w:rsidRPr="00960AFE">
        <w:rPr>
          <w:rFonts w:ascii="Times New Roman" w:hAnsi="Times New Roman" w:cs="Times New Roman"/>
          <w:sz w:val="24"/>
          <w:szCs w:val="24"/>
        </w:rPr>
        <w:t>the study area for the year 2013</w:t>
      </w:r>
      <w:r w:rsidRPr="00960AFE">
        <w:rPr>
          <w:rFonts w:ascii="Times New Roman" w:hAnsi="Times New Roman" w:cs="Times New Roman"/>
          <w:sz w:val="24"/>
          <w:szCs w:val="24"/>
        </w:rPr>
        <w:t>. The absolute poverty line income per capita per day for the study area of Kantai VDC of Darchula district comes out be NRS 33.76 on the basis of subsistence norm. (See Annex-1)Thus, those households whose per capita daily income is less than NRS 33.76 are known as absolutely poor households.</w:t>
      </w:r>
    </w:p>
    <w:p w:rsidR="006D0B37" w:rsidRPr="00960AFE" w:rsidRDefault="00EB522C"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Absolute Poverty L</w:t>
      </w:r>
      <w:r w:rsidR="006C5B2E" w:rsidRPr="00960AFE">
        <w:rPr>
          <w:rFonts w:ascii="Times New Roman" w:hAnsi="Times New Roman" w:cs="Times New Roman"/>
          <w:b/>
          <w:sz w:val="24"/>
          <w:szCs w:val="24"/>
        </w:rPr>
        <w:t>ine in Different Studies</w:t>
      </w:r>
    </w:p>
    <w:p w:rsidR="00445689"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Various researchers have estimated absolute poverty line in differ</w:t>
      </w:r>
      <w:r w:rsidR="006E4E93" w:rsidRPr="00960AFE">
        <w:rPr>
          <w:rFonts w:ascii="Times New Roman" w:hAnsi="Times New Roman" w:cs="Times New Roman"/>
          <w:sz w:val="24"/>
          <w:szCs w:val="24"/>
        </w:rPr>
        <w:t>ent time and different place in Nepal. The</w:t>
      </w:r>
      <w:r w:rsidRPr="00960AFE">
        <w:rPr>
          <w:rFonts w:ascii="Times New Roman" w:hAnsi="Times New Roman" w:cs="Times New Roman"/>
          <w:sz w:val="24"/>
          <w:szCs w:val="24"/>
        </w:rPr>
        <w:t xml:space="preserve"> comparison of the absolute poverty line in the present study and some </w:t>
      </w:r>
      <w:r w:rsidR="002379E6" w:rsidRPr="00960AFE">
        <w:rPr>
          <w:rFonts w:ascii="Times New Roman" w:hAnsi="Times New Roman" w:cs="Times New Roman"/>
          <w:sz w:val="24"/>
          <w:szCs w:val="24"/>
        </w:rPr>
        <w:t xml:space="preserve">previous studies are shown in </w:t>
      </w:r>
      <w:r w:rsidRPr="00960AFE">
        <w:rPr>
          <w:rFonts w:ascii="Times New Roman" w:hAnsi="Times New Roman" w:cs="Times New Roman"/>
          <w:sz w:val="24"/>
          <w:szCs w:val="24"/>
        </w:rPr>
        <w:t>table</w:t>
      </w:r>
      <w:r w:rsidR="002379E6" w:rsidRPr="00960AFE">
        <w:rPr>
          <w:rFonts w:ascii="Times New Roman" w:hAnsi="Times New Roman" w:cs="Times New Roman"/>
          <w:sz w:val="24"/>
          <w:szCs w:val="24"/>
        </w:rPr>
        <w:t xml:space="preserve"> no.6</w:t>
      </w:r>
      <w:bookmarkStart w:id="20" w:name="_Toc139184068"/>
    </w:p>
    <w:p w:rsidR="006C5B2E" w:rsidRPr="00960AFE" w:rsidRDefault="005E0055"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6</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Absolute Poverty line in Different Studies</w:t>
      </w:r>
      <w:bookmarkEnd w:id="20"/>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2506"/>
        <w:gridCol w:w="2433"/>
        <w:gridCol w:w="2211"/>
        <w:gridCol w:w="1268"/>
      </w:tblGrid>
      <w:tr w:rsidR="002379E6" w:rsidRPr="00960AFE" w:rsidTr="002C3A50">
        <w:trPr>
          <w:jc w:val="center"/>
        </w:trPr>
        <w:tc>
          <w:tcPr>
            <w:tcW w:w="4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2522" w:type="dxa"/>
          </w:tcPr>
          <w:p w:rsidR="006D0B37"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Study Area</w:t>
            </w:r>
          </w:p>
          <w:p w:rsidR="006C5B2E" w:rsidRPr="00960AFE" w:rsidRDefault="006D0B37" w:rsidP="00960AFE">
            <w:pPr>
              <w:tabs>
                <w:tab w:val="left" w:pos="2059"/>
              </w:tabs>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Average daily value of 2256 calories (605gms of cereals and 60gms of pulses (NRS)</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Lowest average actual daily consumption (non-food)</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Absolute poverty line (NRS)</w:t>
            </w:r>
          </w:p>
        </w:tc>
      </w:tr>
      <w:tr w:rsidR="002379E6" w:rsidRPr="00960AFE" w:rsidTr="002C3A50">
        <w:trPr>
          <w:jc w:val="center"/>
        </w:trPr>
        <w:tc>
          <w:tcPr>
            <w:tcW w:w="4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1</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Rural Nepal (1978) </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1.32</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0.70</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2.02</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Panchathar (1987)</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3.90</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0.50</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4.40</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Sindhuli (1994)</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6.38</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3.43</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9.81</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Dang (1997)</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7.63</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4.11</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11.74</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Rauthat </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8.42</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4.53</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12.95</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252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Rukum (2005)</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10.96</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5.90</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16.86</w:t>
            </w:r>
          </w:p>
        </w:tc>
      </w:tr>
      <w:tr w:rsidR="002379E6" w:rsidRPr="00960AFE" w:rsidTr="002C3A50">
        <w:trPr>
          <w:jc w:val="center"/>
        </w:trPr>
        <w:tc>
          <w:tcPr>
            <w:tcW w:w="471" w:type="dxa"/>
          </w:tcPr>
          <w:p w:rsidR="006C5B2E" w:rsidRPr="00960AFE" w:rsidRDefault="0052070A"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w:t>
            </w:r>
          </w:p>
        </w:tc>
        <w:tc>
          <w:tcPr>
            <w:tcW w:w="2522" w:type="dxa"/>
          </w:tcPr>
          <w:p w:rsidR="006C5B2E" w:rsidRPr="00960AFE" w:rsidRDefault="00AF0154"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Darchula(2013</w:t>
            </w:r>
            <w:r w:rsidR="006C5B2E" w:rsidRPr="00960AFE">
              <w:rPr>
                <w:rFonts w:ascii="Times New Roman" w:hAnsi="Times New Roman" w:cs="Times New Roman"/>
                <w:sz w:val="24"/>
                <w:szCs w:val="24"/>
              </w:rPr>
              <w:t>)</w:t>
            </w:r>
          </w:p>
        </w:tc>
        <w:tc>
          <w:tcPr>
            <w:tcW w:w="252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21.95</w:t>
            </w:r>
          </w:p>
        </w:tc>
        <w:tc>
          <w:tcPr>
            <w:tcW w:w="2262"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11.81</w:t>
            </w:r>
          </w:p>
        </w:tc>
        <w:tc>
          <w:tcPr>
            <w:tcW w:w="12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33.76</w:t>
            </w:r>
          </w:p>
        </w:tc>
      </w:tr>
    </w:tbl>
    <w:p w:rsidR="006C5B2E" w:rsidRPr="00960AFE" w:rsidRDefault="006C5B2E" w:rsidP="00960AFE">
      <w:pPr>
        <w:spacing w:after="0" w:line="240" w:lineRule="auto"/>
        <w:jc w:val="both"/>
        <w:rPr>
          <w:rFonts w:ascii="Times New Roman" w:hAnsi="Times New Roman" w:cs="Times New Roman"/>
          <w:i/>
          <w:color w:val="C00000"/>
          <w:sz w:val="24"/>
          <w:szCs w:val="24"/>
        </w:rPr>
      </w:pPr>
      <w:r w:rsidRPr="00960AFE">
        <w:rPr>
          <w:rFonts w:ascii="Times New Roman" w:hAnsi="Times New Roman" w:cs="Times New Roman"/>
          <w:sz w:val="24"/>
          <w:szCs w:val="24"/>
        </w:rPr>
        <w:t>The present</w:t>
      </w:r>
      <w:r w:rsidR="00EB522C" w:rsidRPr="00960AFE">
        <w:rPr>
          <w:rFonts w:ascii="Times New Roman" w:hAnsi="Times New Roman" w:cs="Times New Roman"/>
          <w:sz w:val="24"/>
          <w:szCs w:val="24"/>
        </w:rPr>
        <w:t xml:space="preserve"> study has</w:t>
      </w:r>
      <w:r w:rsidRPr="00960AFE">
        <w:rPr>
          <w:rFonts w:ascii="Times New Roman" w:hAnsi="Times New Roman" w:cs="Times New Roman"/>
          <w:sz w:val="24"/>
          <w:szCs w:val="24"/>
        </w:rPr>
        <w:t xml:space="preserve"> estimate</w:t>
      </w:r>
      <w:r w:rsidR="00EB522C" w:rsidRPr="00960AFE">
        <w:rPr>
          <w:rFonts w:ascii="Times New Roman" w:hAnsi="Times New Roman" w:cs="Times New Roman"/>
          <w:sz w:val="24"/>
          <w:szCs w:val="24"/>
        </w:rPr>
        <w:t>d the absolute</w:t>
      </w:r>
      <w:r w:rsidRPr="00960AFE">
        <w:rPr>
          <w:rFonts w:ascii="Times New Roman" w:hAnsi="Times New Roman" w:cs="Times New Roman"/>
          <w:sz w:val="24"/>
          <w:szCs w:val="24"/>
        </w:rPr>
        <w:t xml:space="preserve"> poverty line i.e. NRS 33.76 </w:t>
      </w:r>
      <w:r w:rsidR="00EB522C" w:rsidRPr="00960AFE">
        <w:rPr>
          <w:rFonts w:ascii="Times New Roman" w:hAnsi="Times New Roman" w:cs="Times New Roman"/>
          <w:sz w:val="24"/>
          <w:szCs w:val="24"/>
        </w:rPr>
        <w:t xml:space="preserve">is which is </w:t>
      </w:r>
      <w:r w:rsidRPr="00960AFE">
        <w:rPr>
          <w:rFonts w:ascii="Times New Roman" w:hAnsi="Times New Roman" w:cs="Times New Roman"/>
          <w:sz w:val="24"/>
          <w:szCs w:val="24"/>
        </w:rPr>
        <w:t xml:space="preserve">the highest </w:t>
      </w:r>
      <w:r w:rsidR="006E4E93" w:rsidRPr="00960AFE">
        <w:rPr>
          <w:rFonts w:ascii="Times New Roman" w:hAnsi="Times New Roman" w:cs="Times New Roman"/>
          <w:sz w:val="24"/>
          <w:szCs w:val="24"/>
        </w:rPr>
        <w:t xml:space="preserve">as </w:t>
      </w:r>
      <w:r w:rsidRPr="00960AFE">
        <w:rPr>
          <w:rFonts w:ascii="Times New Roman" w:hAnsi="Times New Roman" w:cs="Times New Roman"/>
          <w:sz w:val="24"/>
          <w:szCs w:val="24"/>
        </w:rPr>
        <w:t xml:space="preserve">compared to previous studies. One of the major reasons could be the increasing rate of inflation. </w:t>
      </w:r>
    </w:p>
    <w:p w:rsidR="00445692" w:rsidRPr="00960AFE" w:rsidRDefault="006C5B2E"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Absolute Poor Households and Population</w:t>
      </w:r>
    </w:p>
    <w:p w:rsidR="006C5B2E" w:rsidRPr="00960AFE" w:rsidRDefault="006C5B2E"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sz w:val="24"/>
          <w:szCs w:val="24"/>
        </w:rPr>
        <w:t xml:space="preserve"> The analysis of the absolute poor among the sample households and sampled population of the different s</w:t>
      </w:r>
      <w:r w:rsidR="00445692" w:rsidRPr="00960AFE">
        <w:rPr>
          <w:rFonts w:ascii="Times New Roman" w:hAnsi="Times New Roman" w:cs="Times New Roman"/>
          <w:sz w:val="24"/>
          <w:szCs w:val="24"/>
        </w:rPr>
        <w:t xml:space="preserve">tudies is presented in table </w:t>
      </w:r>
      <w:bookmarkStart w:id="21" w:name="_Toc139184069"/>
      <w:r w:rsidR="00445692" w:rsidRPr="00960AFE">
        <w:rPr>
          <w:rFonts w:ascii="Times New Roman" w:hAnsi="Times New Roman" w:cs="Times New Roman"/>
          <w:sz w:val="24"/>
          <w:szCs w:val="24"/>
        </w:rPr>
        <w:t xml:space="preserve">no.7. </w:t>
      </w:r>
    </w:p>
    <w:p w:rsidR="006C5B2E" w:rsidRPr="00960AFE" w:rsidRDefault="00F07501"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7</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Absolute Poor Households and Population in Different Studies</w:t>
      </w:r>
      <w:bookmarkEnd w:id="21"/>
      <w:r w:rsidR="006C5B2E" w:rsidRPr="00960AFE">
        <w:rPr>
          <w:rFonts w:ascii="Times New Roman" w:hAnsi="Times New Roman" w:cs="Times New Roman"/>
          <w:b/>
          <w:sz w:val="24"/>
          <w:szCs w:val="24"/>
        </w:rPr>
        <w:t xml:space="preserve">  </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1539"/>
        <w:gridCol w:w="1168"/>
        <w:gridCol w:w="1144"/>
        <w:gridCol w:w="1205"/>
        <w:gridCol w:w="1424"/>
        <w:gridCol w:w="1237"/>
        <w:gridCol w:w="958"/>
      </w:tblGrid>
      <w:tr w:rsidR="00DF6A5B" w:rsidRPr="00960AFE" w:rsidTr="00A41774">
        <w:trPr>
          <w:cantSplit/>
          <w:jc w:val="center"/>
        </w:trPr>
        <w:tc>
          <w:tcPr>
            <w:tcW w:w="323" w:type="dxa"/>
            <w:vMerge w:val="restart"/>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1578"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Study Area</w:t>
            </w:r>
          </w:p>
        </w:tc>
        <w:tc>
          <w:tcPr>
            <w:tcW w:w="1204"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No. of HHs</w:t>
            </w:r>
          </w:p>
        </w:tc>
        <w:tc>
          <w:tcPr>
            <w:tcW w:w="2450" w:type="dxa"/>
            <w:gridSpan w:val="2"/>
          </w:tcPr>
          <w:p w:rsidR="00DF6A5B"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HHs below poverty line</w:t>
            </w:r>
          </w:p>
        </w:tc>
        <w:tc>
          <w:tcPr>
            <w:tcW w:w="145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Population</w:t>
            </w:r>
          </w:p>
        </w:tc>
        <w:tc>
          <w:tcPr>
            <w:tcW w:w="2254" w:type="dxa"/>
            <w:gridSpan w:val="2"/>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Population below poverty line</w:t>
            </w:r>
          </w:p>
        </w:tc>
      </w:tr>
      <w:tr w:rsidR="00DF6A5B" w:rsidRPr="00960AFE" w:rsidTr="00A41774">
        <w:trPr>
          <w:cantSplit/>
          <w:jc w:val="center"/>
        </w:trPr>
        <w:tc>
          <w:tcPr>
            <w:tcW w:w="323"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578"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204"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HHs</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145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Pop</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1578" w:type="dxa"/>
          </w:tcPr>
          <w:p w:rsidR="006C5B2E" w:rsidRPr="00960AFE" w:rsidRDefault="00DF6A5B"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Rural Nepal</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213668</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860769</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40.3</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12445368</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4505835</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36.2</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157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Panchathar</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89</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56</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62.92</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519</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333</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64.16</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1578" w:type="dxa"/>
          </w:tcPr>
          <w:p w:rsidR="006C5B2E" w:rsidRPr="00960AFE" w:rsidRDefault="00DF6A5B"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Sindhuli</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70</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29</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41.42</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402</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173</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43.03</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1578" w:type="dxa"/>
          </w:tcPr>
          <w:p w:rsidR="006C5B2E" w:rsidRPr="00960AFE" w:rsidRDefault="00DF6A5B"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Dang</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108</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44</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40.74</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873</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432</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49.48</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157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Rauthat </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60</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29</w:t>
            </w:r>
          </w:p>
        </w:tc>
        <w:tc>
          <w:tcPr>
            <w:tcW w:w="1274" w:type="dxa"/>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48.</w:t>
            </w:r>
            <w:r w:rsidR="006C5B2E" w:rsidRPr="00960AFE">
              <w:rPr>
                <w:rFonts w:ascii="Times New Roman" w:hAnsi="Times New Roman" w:cs="Times New Roman"/>
                <w:sz w:val="24"/>
                <w:szCs w:val="24"/>
              </w:rPr>
              <w:t>3</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460</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214</w:t>
            </w:r>
          </w:p>
        </w:tc>
        <w:tc>
          <w:tcPr>
            <w:tcW w:w="98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46.2</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157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Rukum </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75</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32</w:t>
            </w:r>
          </w:p>
        </w:tc>
        <w:tc>
          <w:tcPr>
            <w:tcW w:w="1274" w:type="dxa"/>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42.</w:t>
            </w:r>
            <w:r w:rsidR="006C5B2E" w:rsidRPr="00960AFE">
              <w:rPr>
                <w:rFonts w:ascii="Times New Roman" w:hAnsi="Times New Roman" w:cs="Times New Roman"/>
                <w:sz w:val="24"/>
                <w:szCs w:val="24"/>
              </w:rPr>
              <w:t>6</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431</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196</w:t>
            </w:r>
          </w:p>
        </w:tc>
        <w:tc>
          <w:tcPr>
            <w:tcW w:w="989" w:type="dxa"/>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45.</w:t>
            </w:r>
            <w:r w:rsidR="006C5B2E" w:rsidRPr="00960AFE">
              <w:rPr>
                <w:rFonts w:ascii="Times New Roman" w:hAnsi="Times New Roman" w:cs="Times New Roman"/>
                <w:sz w:val="24"/>
                <w:szCs w:val="24"/>
              </w:rPr>
              <w:t>7</w:t>
            </w:r>
          </w:p>
        </w:tc>
      </w:tr>
      <w:tr w:rsidR="00DF6A5B" w:rsidRPr="00960AFE" w:rsidTr="00A41774">
        <w:trPr>
          <w:jc w:val="center"/>
        </w:trPr>
        <w:tc>
          <w:tcPr>
            <w:tcW w:w="32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w:t>
            </w:r>
          </w:p>
        </w:tc>
        <w:tc>
          <w:tcPr>
            <w:tcW w:w="1578" w:type="dxa"/>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Darchu</w:t>
            </w:r>
            <w:r w:rsidR="006C5B2E" w:rsidRPr="00960AFE">
              <w:rPr>
                <w:rFonts w:ascii="Times New Roman" w:hAnsi="Times New Roman" w:cs="Times New Roman"/>
                <w:sz w:val="24"/>
                <w:szCs w:val="24"/>
              </w:rPr>
              <w:t>a</w:t>
            </w:r>
          </w:p>
        </w:tc>
        <w:tc>
          <w:tcPr>
            <w:tcW w:w="12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117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36</w:t>
            </w:r>
          </w:p>
        </w:tc>
        <w:tc>
          <w:tcPr>
            <w:tcW w:w="127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62</w:t>
            </w:r>
          </w:p>
        </w:tc>
        <w:tc>
          <w:tcPr>
            <w:tcW w:w="145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372</w:t>
            </w:r>
          </w:p>
        </w:tc>
        <w:tc>
          <w:tcPr>
            <w:tcW w:w="12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225</w:t>
            </w:r>
          </w:p>
        </w:tc>
        <w:tc>
          <w:tcPr>
            <w:tcW w:w="989" w:type="dxa"/>
          </w:tcPr>
          <w:p w:rsidR="006C5B2E" w:rsidRPr="00960AFE" w:rsidRDefault="006E4E93"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60.</w:t>
            </w:r>
            <w:r w:rsidR="006C5B2E" w:rsidRPr="00960AFE">
              <w:rPr>
                <w:rFonts w:ascii="Times New Roman" w:hAnsi="Times New Roman" w:cs="Times New Roman"/>
                <w:sz w:val="24"/>
                <w:szCs w:val="24"/>
              </w:rPr>
              <w:t>8</w:t>
            </w:r>
          </w:p>
        </w:tc>
      </w:tr>
    </w:tbl>
    <w:p w:rsidR="005D60EB" w:rsidRPr="00960AFE" w:rsidRDefault="005D60EB" w:rsidP="00960AFE">
      <w:pPr>
        <w:spacing w:after="0" w:line="240" w:lineRule="auto"/>
        <w:jc w:val="both"/>
        <w:rPr>
          <w:rFonts w:ascii="Times New Roman" w:hAnsi="Times New Roman" w:cs="Times New Roman"/>
          <w:i/>
          <w:color w:val="C00000"/>
          <w:sz w:val="24"/>
          <w:szCs w:val="24"/>
        </w:rPr>
      </w:pPr>
      <w:bookmarkStart w:id="22" w:name="_Toc139183827"/>
    </w:p>
    <w:p w:rsidR="00405AB0" w:rsidRPr="00960AFE" w:rsidRDefault="000704A8"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 xml:space="preserve">Relative Poverty Line and </w:t>
      </w:r>
      <w:r w:rsidR="006C5B2E" w:rsidRPr="00960AFE">
        <w:rPr>
          <w:rFonts w:ascii="Times New Roman" w:hAnsi="Times New Roman" w:cs="Times New Roman"/>
          <w:b/>
          <w:sz w:val="24"/>
          <w:szCs w:val="24"/>
        </w:rPr>
        <w:t>Relative Poor</w:t>
      </w:r>
      <w:bookmarkEnd w:id="22"/>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Relative poverty line is estimated with the help of wolf point. The wolf point level of income is that levels of income which is just equal to expenditure. Relative poverty level refers to that level of income, which lies between wolf point and absolute poverty line. Therefore, the households or population, whose income level lies below this point and above the absolute poverty line are called relatively poor. Such households are just able to meet the minimum expenditure but not total expenditure. </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In the present study, the value of wolf point found to be Rs.41.87 per capita per day (See Annex-3) and absolute poverty line is 33.76 per capital per day (See Annex-1)</w:t>
      </w:r>
    </w:p>
    <w:p w:rsidR="006C5B2E" w:rsidRPr="00960AFE" w:rsidRDefault="006C5B2E" w:rsidP="00960AFE">
      <w:pPr>
        <w:spacing w:after="0" w:line="240" w:lineRule="auto"/>
        <w:jc w:val="both"/>
        <w:rPr>
          <w:rFonts w:ascii="Times New Roman" w:eastAsia="Times New Roman" w:hAnsi="Times New Roman" w:cs="Times New Roman"/>
          <w:sz w:val="24"/>
          <w:szCs w:val="24"/>
          <w:lang w:val="en-GB" w:eastAsia="en-GB"/>
        </w:rPr>
      </w:pPr>
      <w:r w:rsidRPr="00960AFE">
        <w:rPr>
          <w:rFonts w:ascii="Times New Roman" w:hAnsi="Times New Roman" w:cs="Times New Roman"/>
          <w:sz w:val="24"/>
          <w:szCs w:val="24"/>
        </w:rPr>
        <w:t>For the study area those households or population are relative poor whose income levels lies between these two</w:t>
      </w:r>
      <w:r w:rsidR="000704A8" w:rsidRPr="00960AFE">
        <w:rPr>
          <w:rFonts w:ascii="Times New Roman" w:hAnsi="Times New Roman" w:cs="Times New Roman"/>
          <w:sz w:val="24"/>
          <w:szCs w:val="24"/>
        </w:rPr>
        <w:t xml:space="preserve"> </w:t>
      </w:r>
      <w:r w:rsidRPr="00960AFE">
        <w:rPr>
          <w:rFonts w:ascii="Times New Roman" w:hAnsi="Times New Roman" w:cs="Times New Roman"/>
          <w:sz w:val="24"/>
          <w:szCs w:val="24"/>
        </w:rPr>
        <w:t>income levels. Out of 58 total sampled households and 372 populations, 11 households and 65 people are relatively poor. Thus, it is found that 0.19 percent households and 17.5 percent people are relatively poor.</w:t>
      </w:r>
    </w:p>
    <w:p w:rsidR="00BC0C3B"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The comparison of the relative poor among the sampled households and sampled population of the different studi</w:t>
      </w:r>
      <w:bookmarkStart w:id="23" w:name="_Toc139184070"/>
      <w:r w:rsidR="00445689" w:rsidRPr="00960AFE">
        <w:rPr>
          <w:rFonts w:ascii="Times New Roman" w:hAnsi="Times New Roman" w:cs="Times New Roman"/>
          <w:sz w:val="24"/>
          <w:szCs w:val="24"/>
        </w:rPr>
        <w:t xml:space="preserve">es is presented in </w:t>
      </w:r>
      <w:r w:rsidR="00BC0C3B" w:rsidRPr="00960AFE">
        <w:rPr>
          <w:rFonts w:ascii="Times New Roman" w:hAnsi="Times New Roman" w:cs="Times New Roman"/>
          <w:sz w:val="24"/>
          <w:szCs w:val="24"/>
        </w:rPr>
        <w:t>table</w:t>
      </w:r>
      <w:r w:rsidR="00445689" w:rsidRPr="00960AFE">
        <w:rPr>
          <w:rFonts w:ascii="Times New Roman" w:hAnsi="Times New Roman" w:cs="Times New Roman"/>
          <w:sz w:val="24"/>
          <w:szCs w:val="24"/>
        </w:rPr>
        <w:t xml:space="preserve"> no.8</w:t>
      </w:r>
      <w:r w:rsidR="00BC0C3B" w:rsidRPr="00960AFE">
        <w:rPr>
          <w:rFonts w:ascii="Times New Roman" w:hAnsi="Times New Roman" w:cs="Times New Roman"/>
          <w:sz w:val="24"/>
          <w:szCs w:val="24"/>
        </w:rPr>
        <w:t>.</w:t>
      </w:r>
    </w:p>
    <w:p w:rsidR="00445689" w:rsidRPr="00960AFE" w:rsidRDefault="00445689" w:rsidP="00960AFE">
      <w:pPr>
        <w:spacing w:after="0" w:line="240" w:lineRule="auto"/>
        <w:jc w:val="both"/>
        <w:rPr>
          <w:rFonts w:ascii="Times New Roman" w:hAnsi="Times New Roman" w:cs="Times New Roman"/>
          <w:b/>
          <w:sz w:val="24"/>
          <w:szCs w:val="24"/>
        </w:rPr>
      </w:pPr>
    </w:p>
    <w:p w:rsidR="006C5B2E" w:rsidRPr="00960AFE" w:rsidRDefault="00F07501"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8</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Relative Poor in Different Studies</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2549"/>
        <w:gridCol w:w="1106"/>
        <w:gridCol w:w="1104"/>
        <w:gridCol w:w="1399"/>
        <w:gridCol w:w="1688"/>
      </w:tblGrid>
      <w:tr w:rsidR="000704A8" w:rsidRPr="00960AFE" w:rsidTr="000704A8">
        <w:trPr>
          <w:cantSplit/>
          <w:jc w:val="center"/>
        </w:trPr>
        <w:tc>
          <w:tcPr>
            <w:tcW w:w="931" w:type="dxa"/>
            <w:vMerge w:val="restart"/>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2549" w:type="dxa"/>
            <w:vMerge w:val="restart"/>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Study Area</w:t>
            </w:r>
          </w:p>
        </w:tc>
        <w:tc>
          <w:tcPr>
            <w:tcW w:w="2210" w:type="dxa"/>
            <w:gridSpan w:val="2"/>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Relative Poor HHs</w:t>
            </w:r>
          </w:p>
        </w:tc>
        <w:tc>
          <w:tcPr>
            <w:tcW w:w="3087" w:type="dxa"/>
            <w:gridSpan w:val="2"/>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Relative Poor Population</w:t>
            </w:r>
          </w:p>
        </w:tc>
      </w:tr>
      <w:tr w:rsidR="000704A8" w:rsidRPr="00960AFE" w:rsidTr="000704A8">
        <w:trPr>
          <w:jc w:val="center"/>
        </w:trPr>
        <w:tc>
          <w:tcPr>
            <w:tcW w:w="931" w:type="dxa"/>
            <w:vMerge/>
          </w:tcPr>
          <w:p w:rsidR="000704A8" w:rsidRPr="00960AFE" w:rsidRDefault="000704A8" w:rsidP="00960AFE">
            <w:pPr>
              <w:spacing w:after="0" w:line="240" w:lineRule="auto"/>
              <w:jc w:val="both"/>
              <w:rPr>
                <w:rFonts w:ascii="Times New Roman" w:hAnsi="Times New Roman" w:cs="Times New Roman"/>
                <w:sz w:val="24"/>
                <w:szCs w:val="24"/>
              </w:rPr>
            </w:pPr>
          </w:p>
        </w:tc>
        <w:tc>
          <w:tcPr>
            <w:tcW w:w="2549" w:type="dxa"/>
            <w:vMerge/>
          </w:tcPr>
          <w:p w:rsidR="000704A8" w:rsidRPr="00960AFE" w:rsidRDefault="000704A8" w:rsidP="00960AFE">
            <w:pPr>
              <w:spacing w:after="0" w:line="240" w:lineRule="auto"/>
              <w:jc w:val="both"/>
              <w:rPr>
                <w:rFonts w:ascii="Times New Roman" w:hAnsi="Times New Roman" w:cs="Times New Roman"/>
                <w:sz w:val="24"/>
                <w:szCs w:val="24"/>
              </w:rPr>
            </w:pPr>
          </w:p>
        </w:tc>
        <w:tc>
          <w:tcPr>
            <w:tcW w:w="1106" w:type="dxa"/>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w:t>
            </w:r>
          </w:p>
        </w:tc>
        <w:tc>
          <w:tcPr>
            <w:tcW w:w="1104" w:type="dxa"/>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1399" w:type="dxa"/>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w:t>
            </w:r>
          </w:p>
        </w:tc>
        <w:tc>
          <w:tcPr>
            <w:tcW w:w="1688" w:type="dxa"/>
          </w:tcPr>
          <w:p w:rsidR="000704A8"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254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Panchathar</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23</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26.00</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132</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25.00</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549" w:type="dxa"/>
          </w:tcPr>
          <w:p w:rsidR="006C5B2E"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Sindhuli</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18.57</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68</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16.19</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3</w:t>
            </w:r>
          </w:p>
        </w:tc>
        <w:tc>
          <w:tcPr>
            <w:tcW w:w="2549" w:type="dxa"/>
          </w:tcPr>
          <w:p w:rsidR="006C5B2E" w:rsidRPr="00960AFE" w:rsidRDefault="000704A8"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Dang</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38</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35.26</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247</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28.29</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254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Rauthat </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15.00</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73</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15.87</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254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Rukum </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14</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17.5</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73</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16.95</w:t>
            </w:r>
          </w:p>
        </w:tc>
      </w:tr>
      <w:tr w:rsidR="006C5B2E" w:rsidRPr="00960AFE" w:rsidTr="000704A8">
        <w:trPr>
          <w:jc w:val="center"/>
        </w:trPr>
        <w:tc>
          <w:tcPr>
            <w:tcW w:w="93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254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Darchula</w:t>
            </w:r>
          </w:p>
        </w:tc>
        <w:tc>
          <w:tcPr>
            <w:tcW w:w="110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w:t>
            </w:r>
          </w:p>
        </w:tc>
        <w:tc>
          <w:tcPr>
            <w:tcW w:w="110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19</w:t>
            </w:r>
          </w:p>
        </w:tc>
        <w:tc>
          <w:tcPr>
            <w:tcW w:w="139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65</w:t>
            </w:r>
          </w:p>
        </w:tc>
        <w:tc>
          <w:tcPr>
            <w:tcW w:w="16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17.5</w:t>
            </w:r>
          </w:p>
        </w:tc>
      </w:tr>
    </w:tbl>
    <w:p w:rsidR="00A61BD6" w:rsidRPr="00960AFE" w:rsidRDefault="00A61BD6" w:rsidP="00960AFE">
      <w:pPr>
        <w:pStyle w:val="ListParagraph"/>
        <w:spacing w:after="0" w:line="240" w:lineRule="auto"/>
        <w:ind w:left="0"/>
        <w:jc w:val="both"/>
        <w:rPr>
          <w:rFonts w:ascii="Times New Roman" w:hAnsi="Times New Roman" w:cs="Times New Roman"/>
          <w:b/>
          <w:sz w:val="24"/>
          <w:szCs w:val="24"/>
        </w:rPr>
      </w:pPr>
      <w:bookmarkStart w:id="24" w:name="_Toc139183828"/>
    </w:p>
    <w:p w:rsidR="00405AB0" w:rsidRPr="00960AFE" w:rsidRDefault="006C5B2E"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Total Poverty line and the Total Poor</w:t>
      </w:r>
      <w:bookmarkEnd w:id="24"/>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The income level, which lies below the wolf point, indicates total poverty line. Total poverty is the sum of absolute poverty and relative poverty. Total poverty is also called as upper poverty line. The wolf point for the present study in rural area is NRS. 41.87and on this basis, it is found that 62 percent of sampled households or 60 percent of sampled population are poor. These d</w:t>
      </w:r>
      <w:bookmarkStart w:id="25" w:name="_Toc139184071"/>
      <w:r w:rsidR="005B252C" w:rsidRPr="00960AFE">
        <w:rPr>
          <w:rFonts w:ascii="Times New Roman" w:hAnsi="Times New Roman" w:cs="Times New Roman"/>
          <w:sz w:val="24"/>
          <w:szCs w:val="24"/>
        </w:rPr>
        <w:t>ata are presented in table no.9.</w:t>
      </w:r>
    </w:p>
    <w:p w:rsidR="006C5B2E" w:rsidRPr="00960AFE" w:rsidRDefault="00F07501"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9</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Absolute, Relative, Total and Non-Poor in the Study Area</w:t>
      </w:r>
      <w:bookmarkEnd w:id="25"/>
      <w:r w:rsidR="006C5B2E" w:rsidRPr="00960AFE">
        <w:rPr>
          <w:rFonts w:ascii="Times New Roman" w:hAnsi="Times New Roman" w:cs="Times New Roman"/>
          <w:b/>
          <w:sz w:val="24"/>
          <w:szCs w:val="24"/>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730"/>
        <w:gridCol w:w="1356"/>
        <w:gridCol w:w="1357"/>
        <w:gridCol w:w="1587"/>
        <w:gridCol w:w="1440"/>
      </w:tblGrid>
      <w:tr w:rsidR="006C5B2E" w:rsidRPr="00960AFE" w:rsidTr="000F06A7">
        <w:trPr>
          <w:cantSplit/>
        </w:trPr>
        <w:tc>
          <w:tcPr>
            <w:tcW w:w="63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173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Types of poor</w:t>
            </w:r>
          </w:p>
        </w:tc>
        <w:tc>
          <w:tcPr>
            <w:tcW w:w="2713" w:type="dxa"/>
            <w:gridSpan w:val="2"/>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Households</w:t>
            </w:r>
          </w:p>
        </w:tc>
        <w:tc>
          <w:tcPr>
            <w:tcW w:w="3027" w:type="dxa"/>
            <w:gridSpan w:val="2"/>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sidR="006C5B2E" w:rsidRPr="00960AFE">
              <w:rPr>
                <w:rFonts w:ascii="Times New Roman" w:hAnsi="Times New Roman" w:cs="Times New Roman"/>
                <w:sz w:val="24"/>
                <w:szCs w:val="24"/>
              </w:rPr>
              <w:t>Population</w:t>
            </w:r>
          </w:p>
        </w:tc>
      </w:tr>
      <w:tr w:rsidR="006C5B2E" w:rsidRPr="00960AFE" w:rsidTr="000F06A7">
        <w:trPr>
          <w:cantSplit/>
        </w:trPr>
        <w:tc>
          <w:tcPr>
            <w:tcW w:w="63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73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Number</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Number</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Percent</w:t>
            </w:r>
          </w:p>
        </w:tc>
      </w:tr>
      <w:tr w:rsidR="006C5B2E" w:rsidRPr="00960AFE" w:rsidTr="000F06A7">
        <w:tc>
          <w:tcPr>
            <w:tcW w:w="6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17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Absolute poor</w:t>
            </w: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36</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62.00</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225</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60.5</w:t>
            </w:r>
          </w:p>
        </w:tc>
      </w:tr>
      <w:tr w:rsidR="006C5B2E" w:rsidRPr="00960AFE" w:rsidTr="000F06A7">
        <w:tc>
          <w:tcPr>
            <w:tcW w:w="6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17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Relative Poor</w:t>
            </w: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19.00</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65</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17.5</w:t>
            </w:r>
          </w:p>
        </w:tc>
      </w:tr>
      <w:tr w:rsidR="006C5B2E" w:rsidRPr="00960AFE" w:rsidTr="000F06A7">
        <w:tc>
          <w:tcPr>
            <w:tcW w:w="6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17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Total Poor </w:t>
            </w: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47</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81.00</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290</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78.0</w:t>
            </w:r>
          </w:p>
        </w:tc>
      </w:tr>
      <w:tr w:rsidR="006C5B2E" w:rsidRPr="00960AFE" w:rsidTr="000F06A7">
        <w:tc>
          <w:tcPr>
            <w:tcW w:w="6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17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Non- Poor </w:t>
            </w: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11</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19.66</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82</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22.0</w:t>
            </w:r>
          </w:p>
        </w:tc>
      </w:tr>
      <w:tr w:rsidR="006C5B2E" w:rsidRPr="00960AFE" w:rsidTr="000F06A7">
        <w:tc>
          <w:tcPr>
            <w:tcW w:w="630" w:type="dxa"/>
          </w:tcPr>
          <w:p w:rsidR="006C5B2E" w:rsidRPr="00960AFE" w:rsidRDefault="006C5B2E" w:rsidP="00960AFE">
            <w:pPr>
              <w:spacing w:after="0" w:line="240" w:lineRule="auto"/>
              <w:jc w:val="both"/>
              <w:rPr>
                <w:rFonts w:ascii="Times New Roman" w:hAnsi="Times New Roman" w:cs="Times New Roman"/>
                <w:sz w:val="24"/>
                <w:szCs w:val="24"/>
              </w:rPr>
            </w:pPr>
          </w:p>
        </w:tc>
        <w:tc>
          <w:tcPr>
            <w:tcW w:w="173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135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135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c>
          <w:tcPr>
            <w:tcW w:w="158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372</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r>
    </w:tbl>
    <w:p w:rsidR="006C5B2E" w:rsidRPr="00960AFE" w:rsidRDefault="006D0B37" w:rsidP="00960AFE">
      <w:pPr>
        <w:spacing w:after="0" w:line="240" w:lineRule="auto"/>
        <w:jc w:val="both"/>
        <w:rPr>
          <w:rFonts w:ascii="Times New Roman" w:hAnsi="Times New Roman" w:cs="Times New Roman"/>
          <w:i/>
          <w:sz w:val="24"/>
          <w:szCs w:val="24"/>
        </w:rPr>
      </w:pPr>
      <w:r w:rsidRPr="00960AFE">
        <w:rPr>
          <w:rFonts w:ascii="Times New Roman" w:hAnsi="Times New Roman" w:cs="Times New Roman"/>
          <w:i/>
          <w:sz w:val="24"/>
          <w:szCs w:val="24"/>
        </w:rPr>
        <w:t>Source: Field Survey, 2013</w:t>
      </w:r>
      <w:r w:rsidR="006C5B2E" w:rsidRPr="00960AFE">
        <w:rPr>
          <w:rFonts w:ascii="Times New Roman" w:hAnsi="Times New Roman" w:cs="Times New Roman"/>
          <w:i/>
          <w:sz w:val="24"/>
          <w:szCs w:val="24"/>
        </w:rPr>
        <w:t>.</w:t>
      </w:r>
    </w:p>
    <w:p w:rsidR="004D194F"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Comparison of the result with other studies</w:t>
      </w:r>
      <w:r w:rsidR="000A70FC" w:rsidRPr="00960AFE">
        <w:rPr>
          <w:rFonts w:ascii="Times New Roman" w:hAnsi="Times New Roman" w:cs="Times New Roman"/>
          <w:sz w:val="24"/>
          <w:szCs w:val="24"/>
        </w:rPr>
        <w:t xml:space="preserve"> is presented in table No.10</w:t>
      </w:r>
      <w:r w:rsidRPr="00960AFE">
        <w:rPr>
          <w:rFonts w:ascii="Times New Roman" w:hAnsi="Times New Roman" w:cs="Times New Roman"/>
          <w:sz w:val="24"/>
          <w:szCs w:val="24"/>
        </w:rPr>
        <w:t xml:space="preserve">. </w:t>
      </w:r>
      <w:bookmarkStart w:id="26" w:name="_Toc139184072"/>
    </w:p>
    <w:p w:rsidR="006C5B2E" w:rsidRPr="00960AFE" w:rsidRDefault="006C5B2E" w:rsidP="00960AFE">
      <w:pPr>
        <w:spacing w:after="0" w:line="240" w:lineRule="auto"/>
        <w:jc w:val="both"/>
        <w:rPr>
          <w:rFonts w:ascii="Times New Roman" w:hAnsi="Times New Roman" w:cs="Times New Roman"/>
          <w:b/>
          <w:bCs/>
          <w:sz w:val="24"/>
          <w:szCs w:val="24"/>
        </w:rPr>
      </w:pPr>
      <w:r w:rsidRPr="00960AFE">
        <w:rPr>
          <w:rFonts w:ascii="Times New Roman" w:hAnsi="Times New Roman" w:cs="Times New Roman"/>
          <w:b/>
          <w:bCs/>
          <w:sz w:val="24"/>
          <w:szCs w:val="24"/>
        </w:rPr>
        <w:t xml:space="preserve">Table No. </w:t>
      </w:r>
      <w:r w:rsidR="00836EB7" w:rsidRPr="00960AFE">
        <w:rPr>
          <w:rFonts w:ascii="Times New Roman" w:hAnsi="Times New Roman" w:cs="Times New Roman"/>
          <w:b/>
          <w:bCs/>
          <w:sz w:val="24"/>
          <w:szCs w:val="24"/>
        </w:rPr>
        <w:t>10</w:t>
      </w:r>
      <w:r w:rsidRPr="00960AFE">
        <w:rPr>
          <w:rFonts w:ascii="Times New Roman" w:hAnsi="Times New Roman" w:cs="Times New Roman"/>
          <w:b/>
          <w:bCs/>
          <w:sz w:val="24"/>
          <w:szCs w:val="24"/>
        </w:rPr>
        <w:t>: Total poverty Line and The total poor in Different studies</w:t>
      </w:r>
      <w:bookmarkEnd w:id="26"/>
    </w:p>
    <w:tbl>
      <w:tblPr>
        <w:tblW w:w="8090"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440"/>
        <w:gridCol w:w="2520"/>
        <w:gridCol w:w="871"/>
        <w:gridCol w:w="810"/>
        <w:gridCol w:w="990"/>
        <w:gridCol w:w="820"/>
      </w:tblGrid>
      <w:tr w:rsidR="009308AF" w:rsidRPr="00960AFE" w:rsidTr="00A41774">
        <w:trPr>
          <w:cantSplit/>
          <w:jc w:val="center"/>
        </w:trPr>
        <w:tc>
          <w:tcPr>
            <w:tcW w:w="639"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S.N</w:t>
            </w:r>
          </w:p>
        </w:tc>
        <w:tc>
          <w:tcPr>
            <w:tcW w:w="1440" w:type="dxa"/>
            <w:vMerge w:val="restart"/>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Study Area</w:t>
            </w:r>
          </w:p>
        </w:tc>
        <w:tc>
          <w:tcPr>
            <w:tcW w:w="2520" w:type="dxa"/>
            <w:vMerge w:val="restart"/>
          </w:tcPr>
          <w:p w:rsidR="006C5B2E" w:rsidRPr="00960AFE" w:rsidRDefault="000A70FC"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poverty line (P</w:t>
            </w:r>
            <w:r w:rsidR="006C5B2E" w:rsidRPr="00960AFE">
              <w:rPr>
                <w:rFonts w:ascii="Times New Roman" w:hAnsi="Times New Roman" w:cs="Times New Roman"/>
                <w:sz w:val="24"/>
                <w:szCs w:val="24"/>
              </w:rPr>
              <w:t>er capita per day NRS)</w:t>
            </w:r>
          </w:p>
        </w:tc>
        <w:tc>
          <w:tcPr>
            <w:tcW w:w="1681" w:type="dxa"/>
            <w:gridSpan w:val="2"/>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Poor</w:t>
            </w:r>
          </w:p>
        </w:tc>
        <w:tc>
          <w:tcPr>
            <w:tcW w:w="1810" w:type="dxa"/>
            <w:gridSpan w:val="2"/>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 population</w:t>
            </w:r>
          </w:p>
        </w:tc>
      </w:tr>
      <w:tr w:rsidR="009308AF" w:rsidRPr="00960AFE" w:rsidTr="00A41774">
        <w:trPr>
          <w:cantSplit/>
          <w:jc w:val="center"/>
        </w:trPr>
        <w:tc>
          <w:tcPr>
            <w:tcW w:w="639"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144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2520" w:type="dxa"/>
            <w:vMerge/>
          </w:tcPr>
          <w:p w:rsidR="006C5B2E" w:rsidRPr="00960AFE" w:rsidRDefault="006C5B2E" w:rsidP="00960AFE">
            <w:pPr>
              <w:spacing w:after="0" w:line="240" w:lineRule="auto"/>
              <w:jc w:val="both"/>
              <w:rPr>
                <w:rFonts w:ascii="Times New Roman" w:hAnsi="Times New Roman" w:cs="Times New Roman"/>
                <w:sz w:val="24"/>
                <w:szCs w:val="24"/>
              </w:rPr>
            </w:pP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Panchthar </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4.23</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79</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89</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465</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90</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1440" w:type="dxa"/>
          </w:tcPr>
          <w:p w:rsidR="006C5B2E" w:rsidRPr="00960AFE" w:rsidRDefault="000A70FC"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Sindhuli</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15.18</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42</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60</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241</w:t>
            </w:r>
          </w:p>
        </w:tc>
        <w:tc>
          <w:tcPr>
            <w:tcW w:w="820" w:type="dxa"/>
          </w:tcPr>
          <w:p w:rsidR="006C5B2E" w:rsidRPr="00960AFE" w:rsidRDefault="00A41774"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59.9</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Dang</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32.74</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81</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75</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679</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78.57</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Rautahat </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17.87</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38</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63.33</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287</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62.39</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Rukum</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20.25</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49</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61.26</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269</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61.13</w:t>
            </w:r>
          </w:p>
        </w:tc>
      </w:tr>
      <w:tr w:rsidR="009308AF" w:rsidRPr="00960AFE" w:rsidTr="00A41774">
        <w:trPr>
          <w:jc w:val="center"/>
        </w:trPr>
        <w:tc>
          <w:tcPr>
            <w:tcW w:w="6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144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Darchula</w:t>
            </w:r>
          </w:p>
        </w:tc>
        <w:tc>
          <w:tcPr>
            <w:tcW w:w="25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41.57</w:t>
            </w:r>
          </w:p>
        </w:tc>
        <w:tc>
          <w:tcPr>
            <w:tcW w:w="871"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47</w:t>
            </w:r>
          </w:p>
        </w:tc>
        <w:tc>
          <w:tcPr>
            <w:tcW w:w="81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81</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290</w:t>
            </w:r>
          </w:p>
        </w:tc>
        <w:tc>
          <w:tcPr>
            <w:tcW w:w="82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78</w:t>
            </w:r>
          </w:p>
        </w:tc>
      </w:tr>
    </w:tbl>
    <w:p w:rsidR="005B252C" w:rsidRPr="00960AFE" w:rsidRDefault="005B252C" w:rsidP="00960AFE">
      <w:pPr>
        <w:pStyle w:val="ListParagraph"/>
        <w:spacing w:after="0" w:line="240" w:lineRule="auto"/>
        <w:ind w:left="0"/>
        <w:jc w:val="both"/>
        <w:rPr>
          <w:rFonts w:ascii="Times New Roman" w:hAnsi="Times New Roman" w:cs="Times New Roman"/>
          <w:b/>
          <w:sz w:val="24"/>
          <w:szCs w:val="24"/>
        </w:rPr>
      </w:pPr>
      <w:bookmarkStart w:id="27" w:name="_Toc139183830"/>
    </w:p>
    <w:p w:rsidR="006C5B2E" w:rsidRPr="00960AFE" w:rsidRDefault="006C5B2E" w:rsidP="00960AFE">
      <w:pPr>
        <w:pStyle w:val="ListParagraph"/>
        <w:numPr>
          <w:ilvl w:val="2"/>
          <w:numId w:val="22"/>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In</w:t>
      </w:r>
      <w:r w:rsidR="006D0B37" w:rsidRPr="00960AFE">
        <w:rPr>
          <w:rFonts w:ascii="Times New Roman" w:hAnsi="Times New Roman" w:cs="Times New Roman"/>
          <w:b/>
          <w:sz w:val="24"/>
          <w:szCs w:val="24"/>
        </w:rPr>
        <w:t>come Distribution among Sample</w:t>
      </w:r>
      <w:r w:rsidR="005E0055" w:rsidRPr="00960AFE">
        <w:rPr>
          <w:rFonts w:ascii="Times New Roman" w:hAnsi="Times New Roman" w:cs="Times New Roman"/>
          <w:b/>
          <w:sz w:val="24"/>
          <w:szCs w:val="24"/>
        </w:rPr>
        <w:t xml:space="preserve"> </w:t>
      </w:r>
      <w:r w:rsidRPr="00960AFE">
        <w:rPr>
          <w:rFonts w:ascii="Times New Roman" w:hAnsi="Times New Roman" w:cs="Times New Roman"/>
          <w:b/>
          <w:sz w:val="24"/>
          <w:szCs w:val="24"/>
        </w:rPr>
        <w:t>Households</w:t>
      </w:r>
      <w:bookmarkEnd w:id="27"/>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The main cause of poverty is unequal distribution of income. Unequal distribution of </w:t>
      </w:r>
      <w:r w:rsidR="00445689" w:rsidRPr="00960AFE">
        <w:rPr>
          <w:rFonts w:ascii="Times New Roman" w:hAnsi="Times New Roman" w:cs="Times New Roman"/>
          <w:sz w:val="24"/>
          <w:szCs w:val="24"/>
        </w:rPr>
        <w:t>income</w:t>
      </w:r>
      <w:r w:rsidRPr="00960AFE">
        <w:rPr>
          <w:rFonts w:ascii="Times New Roman" w:hAnsi="Times New Roman" w:cs="Times New Roman"/>
          <w:sz w:val="24"/>
          <w:szCs w:val="24"/>
        </w:rPr>
        <w:t xml:space="preserve"> is a </w:t>
      </w:r>
      <w:r w:rsidR="00DA5884" w:rsidRPr="00960AFE">
        <w:rPr>
          <w:rFonts w:ascii="Times New Roman" w:hAnsi="Times New Roman" w:cs="Times New Roman"/>
          <w:sz w:val="24"/>
          <w:szCs w:val="24"/>
        </w:rPr>
        <w:t>worldwide</w:t>
      </w:r>
      <w:r w:rsidRPr="00960AFE">
        <w:rPr>
          <w:rFonts w:ascii="Times New Roman" w:hAnsi="Times New Roman" w:cs="Times New Roman"/>
          <w:sz w:val="24"/>
          <w:szCs w:val="24"/>
        </w:rPr>
        <w:t xml:space="preserve"> problem. Nepal is one of the developing countries and is not far from this problem. In the rural areas of Nepal there is a wide gap between haves and haves not resulting into poor people getting poorer and rich people getting richer day by day. The standard of living of people is mainly determined by income. It is the inequality in the distribution of income, which is considered as main cause of unemployment, poverty etc. Therefore, it is necessary to analyze the exiting patter of income among the poor and a non-poor household is examined. To examine the actual patter of income and wealth distrib</w:t>
      </w:r>
      <w:r w:rsidR="00445689" w:rsidRPr="00960AFE">
        <w:rPr>
          <w:rFonts w:ascii="Times New Roman" w:hAnsi="Times New Roman" w:cs="Times New Roman"/>
          <w:sz w:val="24"/>
          <w:szCs w:val="24"/>
        </w:rPr>
        <w:t>ution in the study area the Gini co</w:t>
      </w:r>
      <w:r w:rsidRPr="00960AFE">
        <w:rPr>
          <w:rFonts w:ascii="Times New Roman" w:hAnsi="Times New Roman" w:cs="Times New Roman"/>
          <w:sz w:val="24"/>
          <w:szCs w:val="24"/>
        </w:rPr>
        <w:t>efficient and loran curve are used.</w:t>
      </w:r>
    </w:p>
    <w:p w:rsidR="00D117A5"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In order to study the income distribution and inequality on its distribution, the sample households of the study area are distributed into ten income group. Each group occupies 10 percent of total sample household’s i. e. in each decile group there are 8 households. It has ranked from low income group to high. Thus, the first decile covers 10 percent households of low income group and last decile covers 10 percent households of high income group. In the present study, the per </w:t>
      </w:r>
      <w:r w:rsidRPr="00960AFE">
        <w:rPr>
          <w:rFonts w:ascii="Times New Roman" w:hAnsi="Times New Roman" w:cs="Times New Roman"/>
          <w:sz w:val="24"/>
          <w:szCs w:val="24"/>
        </w:rPr>
        <w:lastRenderedPageBreak/>
        <w:t>capita daily income is taken to draw Lorenz curve as well as to estimate the value of gini-co-efficient ratio. The following table represents a picture of income distribution per capita per day of sample households into decile group.</w:t>
      </w:r>
      <w:bookmarkStart w:id="28" w:name="_Toc139184073"/>
      <w:bookmarkStart w:id="29" w:name="_Toc139183831"/>
    </w:p>
    <w:p w:rsidR="006C5B2E" w:rsidRPr="00960AFE" w:rsidRDefault="00836EB7"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w:t>
      </w:r>
      <w:r w:rsidR="005B252C" w:rsidRPr="00960AFE">
        <w:rPr>
          <w:rFonts w:ascii="Times New Roman" w:hAnsi="Times New Roman" w:cs="Times New Roman"/>
          <w:b/>
          <w:sz w:val="24"/>
          <w:szCs w:val="24"/>
        </w:rPr>
        <w:t>le No. 11.</w:t>
      </w:r>
      <w:r w:rsidR="006C5B2E" w:rsidRPr="00960AFE">
        <w:rPr>
          <w:rFonts w:ascii="Times New Roman" w:hAnsi="Times New Roman" w:cs="Times New Roman"/>
          <w:b/>
          <w:sz w:val="24"/>
          <w:szCs w:val="24"/>
        </w:rPr>
        <w:t xml:space="preserve"> Income Distribution</w:t>
      </w:r>
      <w:r w:rsidR="00B57435" w:rsidRPr="00960AFE">
        <w:rPr>
          <w:rFonts w:ascii="Times New Roman" w:hAnsi="Times New Roman" w:cs="Times New Roman"/>
          <w:b/>
          <w:sz w:val="24"/>
          <w:szCs w:val="24"/>
        </w:rPr>
        <w:t xml:space="preserve"> of Sample</w:t>
      </w:r>
      <w:r w:rsidR="006C5B2E" w:rsidRPr="00960AFE">
        <w:rPr>
          <w:rFonts w:ascii="Times New Roman" w:hAnsi="Times New Roman" w:cs="Times New Roman"/>
          <w:b/>
          <w:sz w:val="24"/>
          <w:szCs w:val="24"/>
        </w:rPr>
        <w:t xml:space="preserve"> HHs Per Capita by Decile Group</w:t>
      </w:r>
      <w:bookmarkEnd w:id="28"/>
      <w:r w:rsidR="006C5B2E" w:rsidRPr="00960AFE">
        <w:rPr>
          <w:rFonts w:ascii="Times New Roman" w:hAnsi="Times New Roman" w:cs="Times New Roman"/>
          <w:b/>
          <w:sz w:val="24"/>
          <w:szCs w:val="24"/>
        </w:rPr>
        <w:tab/>
      </w:r>
      <w:r w:rsidR="006C5B2E" w:rsidRPr="00960AFE">
        <w:rPr>
          <w:rFonts w:ascii="Times New Roman" w:hAnsi="Times New Roman" w:cs="Times New Roman"/>
          <w:b/>
          <w:sz w:val="24"/>
          <w:szCs w:val="24"/>
        </w:rPr>
        <w:tab/>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839"/>
        <w:gridCol w:w="990"/>
        <w:gridCol w:w="1444"/>
        <w:gridCol w:w="1170"/>
        <w:gridCol w:w="996"/>
        <w:gridCol w:w="1346"/>
      </w:tblGrid>
      <w:tr w:rsidR="00CB363A" w:rsidRPr="00960AFE" w:rsidTr="00CB363A">
        <w:trPr>
          <w:jc w:val="center"/>
        </w:trPr>
        <w:tc>
          <w:tcPr>
            <w:tcW w:w="967"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Group</w:t>
            </w:r>
          </w:p>
        </w:tc>
        <w:tc>
          <w:tcPr>
            <w:tcW w:w="839"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 HHS</w:t>
            </w:r>
          </w:p>
        </w:tc>
        <w:tc>
          <w:tcPr>
            <w:tcW w:w="99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of HHS</w:t>
            </w:r>
          </w:p>
        </w:tc>
        <w:tc>
          <w:tcPr>
            <w:tcW w:w="144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 of HHS(Xi)</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Income</w:t>
            </w:r>
          </w:p>
        </w:tc>
        <w:tc>
          <w:tcPr>
            <w:tcW w:w="99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of Income</w:t>
            </w:r>
          </w:p>
        </w:tc>
        <w:tc>
          <w:tcPr>
            <w:tcW w:w="134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 Of Income(Yi)</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99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w:t>
            </w:r>
          </w:p>
        </w:tc>
        <w:tc>
          <w:tcPr>
            <w:tcW w:w="1444"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56.66</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56.66</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3.33</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99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w:t>
            </w:r>
          </w:p>
        </w:tc>
        <w:tc>
          <w:tcPr>
            <w:tcW w:w="1444"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17.24</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67.95</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124.61</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7.3</w:t>
            </w:r>
            <w:r w:rsidR="000F06A7">
              <w:rPr>
                <w:rFonts w:ascii="Times New Roman" w:hAnsi="Times New Roman" w:cs="Times New Roman"/>
                <w:sz w:val="24"/>
                <w:szCs w:val="24"/>
              </w:rPr>
              <w:t>3</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99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w:t>
            </w:r>
          </w:p>
        </w:tc>
        <w:tc>
          <w:tcPr>
            <w:tcW w:w="1444"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25.86</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83.29</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207.9</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12.2</w:t>
            </w:r>
            <w:r w:rsidR="000F06A7">
              <w:rPr>
                <w:rFonts w:ascii="Times New Roman" w:hAnsi="Times New Roman" w:cs="Times New Roman"/>
                <w:sz w:val="24"/>
                <w:szCs w:val="24"/>
              </w:rPr>
              <w:t>3</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99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8.620</w:t>
            </w:r>
          </w:p>
        </w:tc>
        <w:tc>
          <w:tcPr>
            <w:tcW w:w="1444"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34.48</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98.98</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306.88</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18.0</w:t>
            </w:r>
            <w:r w:rsidR="000F06A7">
              <w:rPr>
                <w:rFonts w:ascii="Times New Roman" w:hAnsi="Times New Roman" w:cs="Times New Roman"/>
                <w:sz w:val="24"/>
                <w:szCs w:val="24"/>
              </w:rPr>
              <w:t>5</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10.35</w:t>
            </w:r>
          </w:p>
        </w:tc>
        <w:tc>
          <w:tcPr>
            <w:tcW w:w="1444"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44.83</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143.07</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449.95</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26.4</w:t>
            </w:r>
            <w:r w:rsidR="000F06A7">
              <w:rPr>
                <w:rFonts w:ascii="Times New Roman" w:hAnsi="Times New Roman" w:cs="Times New Roman"/>
                <w:sz w:val="24"/>
                <w:szCs w:val="24"/>
              </w:rPr>
              <w:t>7</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10.35</w:t>
            </w:r>
          </w:p>
        </w:tc>
        <w:tc>
          <w:tcPr>
            <w:tcW w:w="1444"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55.17</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172.39</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622.34</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36.60</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10.35</w:t>
            </w:r>
          </w:p>
        </w:tc>
        <w:tc>
          <w:tcPr>
            <w:tcW w:w="1444"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65.52</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200.91</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823.25</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48.42</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8</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10.35</w:t>
            </w:r>
          </w:p>
        </w:tc>
        <w:tc>
          <w:tcPr>
            <w:tcW w:w="1444"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75.86</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224.63</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1047.88</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61.6</w:t>
            </w:r>
            <w:r w:rsidR="000F06A7">
              <w:rPr>
                <w:rFonts w:ascii="Times New Roman" w:hAnsi="Times New Roman" w:cs="Times New Roman"/>
                <w:sz w:val="24"/>
                <w:szCs w:val="24"/>
              </w:rPr>
              <w:t>4</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12.07</w:t>
            </w:r>
          </w:p>
        </w:tc>
        <w:tc>
          <w:tcPr>
            <w:tcW w:w="1444"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87.93</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305.29</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1353.17</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79.5</w:t>
            </w:r>
            <w:r w:rsidR="000F06A7">
              <w:rPr>
                <w:rFonts w:ascii="Times New Roman" w:hAnsi="Times New Roman" w:cs="Times New Roman"/>
                <w:sz w:val="24"/>
                <w:szCs w:val="24"/>
              </w:rPr>
              <w:t>9</w:t>
            </w:r>
          </w:p>
        </w:tc>
      </w:tr>
      <w:tr w:rsidR="00CB363A" w:rsidRPr="00960AFE" w:rsidTr="00CB363A">
        <w:trPr>
          <w:jc w:val="center"/>
        </w:trPr>
        <w:tc>
          <w:tcPr>
            <w:tcW w:w="967"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w:t>
            </w: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w:t>
            </w:r>
          </w:p>
        </w:tc>
        <w:tc>
          <w:tcPr>
            <w:tcW w:w="990" w:type="dxa"/>
            <w:vAlign w:val="bottom"/>
          </w:tcPr>
          <w:p w:rsidR="006C5B2E" w:rsidRPr="00960AFE" w:rsidRDefault="000F06A7" w:rsidP="0096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12.07</w:t>
            </w:r>
          </w:p>
        </w:tc>
        <w:tc>
          <w:tcPr>
            <w:tcW w:w="1444"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347.05</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1700.22</w:t>
            </w:r>
          </w:p>
        </w:tc>
        <w:tc>
          <w:tcPr>
            <w:tcW w:w="134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w:t>
            </w:r>
          </w:p>
        </w:tc>
      </w:tr>
      <w:tr w:rsidR="00CB363A" w:rsidRPr="00960AFE" w:rsidTr="00CB363A">
        <w:trPr>
          <w:jc w:val="center"/>
        </w:trPr>
        <w:tc>
          <w:tcPr>
            <w:tcW w:w="967" w:type="dxa"/>
          </w:tcPr>
          <w:p w:rsidR="006C5B2E" w:rsidRPr="00960AFE" w:rsidRDefault="006C5B2E" w:rsidP="00960AFE">
            <w:pPr>
              <w:spacing w:after="0" w:line="240" w:lineRule="auto"/>
              <w:jc w:val="both"/>
              <w:rPr>
                <w:rFonts w:ascii="Times New Roman" w:hAnsi="Times New Roman" w:cs="Times New Roman"/>
                <w:sz w:val="24"/>
                <w:szCs w:val="24"/>
              </w:rPr>
            </w:pPr>
          </w:p>
        </w:tc>
        <w:tc>
          <w:tcPr>
            <w:tcW w:w="839"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58</w:t>
            </w:r>
          </w:p>
        </w:tc>
        <w:tc>
          <w:tcPr>
            <w:tcW w:w="99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w:t>
            </w:r>
          </w:p>
        </w:tc>
        <w:tc>
          <w:tcPr>
            <w:tcW w:w="1444"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117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1700.22</w:t>
            </w:r>
          </w:p>
        </w:tc>
        <w:tc>
          <w:tcPr>
            <w:tcW w:w="996"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1346"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r>
    </w:tbl>
    <w:p w:rsidR="00474BCC" w:rsidRPr="00960AFE" w:rsidRDefault="00474BCC" w:rsidP="00960AFE">
      <w:pPr>
        <w:spacing w:after="0" w:line="240" w:lineRule="auto"/>
        <w:jc w:val="both"/>
        <w:rPr>
          <w:rFonts w:ascii="Times New Roman" w:hAnsi="Times New Roman" w:cs="Times New Roman"/>
          <w:i/>
          <w:sz w:val="24"/>
          <w:szCs w:val="24"/>
        </w:rPr>
      </w:pPr>
      <w:r w:rsidRPr="00960AFE">
        <w:rPr>
          <w:rFonts w:ascii="Times New Roman" w:hAnsi="Times New Roman" w:cs="Times New Roman"/>
          <w:i/>
          <w:sz w:val="24"/>
          <w:szCs w:val="24"/>
        </w:rPr>
        <w:t xml:space="preserve">Source: </w:t>
      </w:r>
      <w:r w:rsidR="005B252C" w:rsidRPr="00960AFE">
        <w:rPr>
          <w:rFonts w:ascii="Times New Roman" w:hAnsi="Times New Roman" w:cs="Times New Roman"/>
          <w:i/>
          <w:sz w:val="24"/>
          <w:szCs w:val="24"/>
        </w:rPr>
        <w:t>Calculation made by author from</w:t>
      </w:r>
      <w:r w:rsidR="00345338" w:rsidRPr="00960AFE">
        <w:rPr>
          <w:rFonts w:ascii="Times New Roman" w:hAnsi="Times New Roman" w:cs="Times New Roman"/>
          <w:i/>
          <w:sz w:val="24"/>
          <w:szCs w:val="24"/>
        </w:rPr>
        <w:t xml:space="preserve"> </w:t>
      </w:r>
      <w:r w:rsidRPr="00960AFE">
        <w:rPr>
          <w:rFonts w:ascii="Times New Roman" w:hAnsi="Times New Roman" w:cs="Times New Roman"/>
          <w:i/>
          <w:sz w:val="24"/>
          <w:szCs w:val="24"/>
        </w:rPr>
        <w:t>Field Survey</w:t>
      </w:r>
      <w:r w:rsidR="00B57435" w:rsidRPr="00960AFE">
        <w:rPr>
          <w:rFonts w:ascii="Times New Roman" w:hAnsi="Times New Roman" w:cs="Times New Roman"/>
          <w:i/>
          <w:sz w:val="24"/>
          <w:szCs w:val="24"/>
        </w:rPr>
        <w:t xml:space="preserve"> data</w:t>
      </w:r>
      <w:r w:rsidR="005B252C" w:rsidRPr="00960AFE">
        <w:rPr>
          <w:rFonts w:ascii="Times New Roman" w:hAnsi="Times New Roman" w:cs="Times New Roman"/>
          <w:i/>
          <w:sz w:val="24"/>
          <w:szCs w:val="24"/>
        </w:rPr>
        <w:t>, 2013</w:t>
      </w:r>
      <w:r w:rsidR="006C5B2E" w:rsidRPr="00960AFE">
        <w:rPr>
          <w:rFonts w:ascii="Times New Roman" w:hAnsi="Times New Roman" w:cs="Times New Roman"/>
          <w:i/>
          <w:sz w:val="24"/>
          <w:szCs w:val="24"/>
        </w:rPr>
        <w:t>.</w:t>
      </w:r>
    </w:p>
    <w:p w:rsidR="005B252C" w:rsidRPr="00960AFE" w:rsidRDefault="005B252C" w:rsidP="00960AFE">
      <w:pPr>
        <w:spacing w:after="0" w:line="240" w:lineRule="auto"/>
        <w:jc w:val="both"/>
        <w:rPr>
          <w:rFonts w:ascii="Times New Roman" w:hAnsi="Times New Roman" w:cs="Times New Roman"/>
          <w:sz w:val="24"/>
          <w:szCs w:val="24"/>
        </w:rPr>
      </w:pPr>
    </w:p>
    <w:p w:rsidR="00474BCC" w:rsidRPr="00960AFE" w:rsidRDefault="006C5B2E" w:rsidP="00960AFE">
      <w:pPr>
        <w:pStyle w:val="ListParagraph"/>
        <w:numPr>
          <w:ilvl w:val="0"/>
          <w:numId w:val="23"/>
        </w:numPr>
        <w:spacing w:after="0" w:line="240" w:lineRule="auto"/>
        <w:ind w:left="0"/>
        <w:jc w:val="both"/>
        <w:rPr>
          <w:rFonts w:ascii="Times New Roman" w:hAnsi="Times New Roman" w:cs="Times New Roman"/>
          <w:b/>
          <w:sz w:val="24"/>
          <w:szCs w:val="24"/>
        </w:rPr>
      </w:pPr>
      <w:r w:rsidRPr="00960AFE">
        <w:rPr>
          <w:rFonts w:ascii="Times New Roman" w:hAnsi="Times New Roman" w:cs="Times New Roman"/>
          <w:b/>
          <w:sz w:val="24"/>
          <w:szCs w:val="24"/>
        </w:rPr>
        <w:t>The Lorenz curve</w:t>
      </w:r>
    </w:p>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b/>
          <w:sz w:val="24"/>
          <w:szCs w:val="24"/>
        </w:rPr>
        <w:t xml:space="preserve"> </w:t>
      </w:r>
      <w:r w:rsidRPr="00960AFE">
        <w:rPr>
          <w:rFonts w:ascii="Times New Roman" w:hAnsi="Times New Roman" w:cs="Times New Roman"/>
          <w:sz w:val="24"/>
          <w:szCs w:val="24"/>
        </w:rPr>
        <w:t xml:space="preserve">It shows the difference between equal distribution of income and actual distribution of income. The area between Lorenz curve and the line of equal distribution is known as the area of concentration. The basic notion is that the greater the area of concentration, the large magnitude of income inequality and vice versa. It is seen that top 8.22 percent of Household's members have received 3.33 percent of total income where as bottom 12.08 percent of households members receive only 20.4 percent of total income. </w:t>
      </w:r>
    </w:p>
    <w:p w:rsidR="005E0055"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The above table of income distribution can be reflected in the following graphical expression called Lorenz curve.</w:t>
      </w:r>
    </w:p>
    <w:p w:rsidR="00EB5EC6" w:rsidRPr="00960AFE" w:rsidRDefault="00786E69" w:rsidP="00960AF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6" style="position:absolute;left:0;text-align:left;margin-left:56.1pt;margin-top:45.8pt;width:316.85pt;height:93.15pt;z-index:251660288" coordsize="5590,2340" path="m,2340c2329,1365,4658,390,5590,e" filled="f">
            <v:path arrowok="t"/>
          </v:shape>
        </w:pict>
      </w:r>
      <w:r w:rsidR="006C5B2E" w:rsidRPr="00960AFE">
        <w:rPr>
          <w:rFonts w:ascii="Times New Roman" w:hAnsi="Times New Roman" w:cs="Times New Roman"/>
          <w:noProof/>
          <w:sz w:val="24"/>
          <w:szCs w:val="24"/>
        </w:rPr>
        <w:drawing>
          <wp:inline distT="0" distB="0" distL="0" distR="0">
            <wp:extent cx="4897635" cy="2257167"/>
            <wp:effectExtent l="19050" t="0" r="17265" b="0"/>
            <wp:docPr id="208" name="Object 2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26F8" w:rsidRPr="00960AFE" w:rsidRDefault="005A26F8" w:rsidP="00960AFE">
      <w:pPr>
        <w:spacing w:after="0" w:line="240" w:lineRule="auto"/>
        <w:jc w:val="both"/>
        <w:rPr>
          <w:rFonts w:ascii="Times New Roman" w:hAnsi="Times New Roman" w:cs="Times New Roman"/>
          <w:i/>
          <w:sz w:val="24"/>
          <w:szCs w:val="24"/>
        </w:rPr>
      </w:pPr>
    </w:p>
    <w:p w:rsidR="006D0B37" w:rsidRPr="00960AFE" w:rsidRDefault="005E0055" w:rsidP="00960AFE">
      <w:pPr>
        <w:spacing w:after="0" w:line="240" w:lineRule="auto"/>
        <w:jc w:val="both"/>
        <w:rPr>
          <w:rFonts w:ascii="Times New Roman" w:hAnsi="Times New Roman" w:cs="Times New Roman"/>
          <w:i/>
          <w:sz w:val="24"/>
          <w:szCs w:val="24"/>
        </w:rPr>
      </w:pPr>
      <w:r w:rsidRPr="00960AFE">
        <w:rPr>
          <w:rFonts w:ascii="Times New Roman" w:hAnsi="Times New Roman" w:cs="Times New Roman"/>
          <w:i/>
          <w:sz w:val="24"/>
          <w:szCs w:val="24"/>
        </w:rPr>
        <w:t>Figure.1</w:t>
      </w:r>
      <w:r w:rsidR="00DB2220" w:rsidRPr="00960AFE">
        <w:rPr>
          <w:rFonts w:ascii="Times New Roman" w:hAnsi="Times New Roman" w:cs="Times New Roman"/>
          <w:i/>
          <w:sz w:val="24"/>
          <w:szCs w:val="24"/>
        </w:rPr>
        <w:t>.</w:t>
      </w:r>
      <w:r w:rsidR="00445689" w:rsidRPr="00960AFE">
        <w:rPr>
          <w:rFonts w:ascii="Times New Roman" w:hAnsi="Times New Roman" w:cs="Times New Roman"/>
          <w:i/>
          <w:sz w:val="24"/>
          <w:szCs w:val="24"/>
        </w:rPr>
        <w:t xml:space="preserve"> Income distribution among sample h</w:t>
      </w:r>
      <w:r w:rsidRPr="00960AFE">
        <w:rPr>
          <w:rFonts w:ascii="Times New Roman" w:hAnsi="Times New Roman" w:cs="Times New Roman"/>
          <w:i/>
          <w:sz w:val="24"/>
          <w:szCs w:val="24"/>
        </w:rPr>
        <w:t>ouseholds in Lorenz Curve</w:t>
      </w:r>
    </w:p>
    <w:p w:rsidR="005B252C" w:rsidRPr="00960AFE" w:rsidRDefault="005B252C" w:rsidP="00960AFE">
      <w:pPr>
        <w:spacing w:after="0" w:line="240" w:lineRule="auto"/>
        <w:jc w:val="both"/>
        <w:rPr>
          <w:rFonts w:ascii="Times New Roman" w:hAnsi="Times New Roman" w:cs="Times New Roman"/>
          <w:b/>
          <w:sz w:val="24"/>
          <w:szCs w:val="24"/>
        </w:rPr>
      </w:pPr>
    </w:p>
    <w:p w:rsidR="005B252C" w:rsidRPr="00960AFE" w:rsidRDefault="006C5B2E" w:rsidP="00960AFE">
      <w:pPr>
        <w:pStyle w:val="ListParagraph"/>
        <w:numPr>
          <w:ilvl w:val="0"/>
          <w:numId w:val="23"/>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 xml:space="preserve">Income Distribution among Absolute </w:t>
      </w:r>
      <w:bookmarkEnd w:id="29"/>
      <w:r w:rsidRPr="00960AFE">
        <w:rPr>
          <w:rFonts w:ascii="Times New Roman" w:hAnsi="Times New Roman" w:cs="Times New Roman"/>
          <w:b/>
          <w:sz w:val="24"/>
          <w:szCs w:val="24"/>
        </w:rPr>
        <w:t xml:space="preserve">Poor </w:t>
      </w:r>
    </w:p>
    <w:p w:rsidR="00836EB7"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In order to examine the income distribution among absolute poor household, total 36 absolute poor households are divided into 4 groups. Each group contains 9 househol</w:t>
      </w:r>
      <w:bookmarkStart w:id="30" w:name="_Toc139184074"/>
      <w:r w:rsidRPr="00960AFE">
        <w:rPr>
          <w:rFonts w:ascii="Times New Roman" w:hAnsi="Times New Roman" w:cs="Times New Roman"/>
          <w:sz w:val="24"/>
          <w:szCs w:val="24"/>
        </w:rPr>
        <w:t>ds.</w:t>
      </w:r>
    </w:p>
    <w:p w:rsidR="006C5B2E" w:rsidRPr="00960AFE" w:rsidRDefault="00836EB7"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12</w:t>
      </w:r>
      <w:r w:rsidR="005B252C" w:rsidRPr="00960AFE">
        <w:rPr>
          <w:rFonts w:ascii="Times New Roman" w:hAnsi="Times New Roman" w:cs="Times New Roman"/>
          <w:b/>
          <w:sz w:val="24"/>
          <w:szCs w:val="24"/>
        </w:rPr>
        <w:t>.</w:t>
      </w:r>
      <w:r w:rsidR="006C5B2E" w:rsidRPr="00960AFE">
        <w:rPr>
          <w:rFonts w:ascii="Times New Roman" w:hAnsi="Times New Roman" w:cs="Times New Roman"/>
          <w:b/>
          <w:sz w:val="24"/>
          <w:szCs w:val="24"/>
        </w:rPr>
        <w:t xml:space="preserve"> Income Distribution among Absolute Poor Household</w:t>
      </w:r>
      <w:bookmarkEnd w:id="30"/>
      <w:r w:rsidR="006C5B2E" w:rsidRPr="00960AFE">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170"/>
        <w:gridCol w:w="1345"/>
        <w:gridCol w:w="1175"/>
        <w:gridCol w:w="1260"/>
        <w:gridCol w:w="1080"/>
        <w:gridCol w:w="1260"/>
      </w:tblGrid>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Group</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No. of HHS</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of HHS</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 of HHS</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Income</w:t>
            </w:r>
          </w:p>
        </w:tc>
        <w:tc>
          <w:tcPr>
            <w:tcW w:w="108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of Income</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Cum % of Income</w:t>
            </w:r>
          </w:p>
        </w:tc>
      </w:tr>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109.82</w:t>
            </w:r>
          </w:p>
        </w:tc>
        <w:tc>
          <w:tcPr>
            <w:tcW w:w="108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109.82</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14</w:t>
            </w:r>
          </w:p>
        </w:tc>
      </w:tr>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50</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155.39</w:t>
            </w:r>
          </w:p>
        </w:tc>
        <w:tc>
          <w:tcPr>
            <w:tcW w:w="108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265.21</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35</w:t>
            </w:r>
          </w:p>
        </w:tc>
      </w:tr>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75</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211.83</w:t>
            </w:r>
          </w:p>
        </w:tc>
        <w:tc>
          <w:tcPr>
            <w:tcW w:w="108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477.04</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63</w:t>
            </w:r>
          </w:p>
        </w:tc>
      </w:tr>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9</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25</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276.1</w:t>
            </w:r>
          </w:p>
        </w:tc>
        <w:tc>
          <w:tcPr>
            <w:tcW w:w="1080" w:type="dxa"/>
            <w:vAlign w:val="bottom"/>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753.14</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w:t>
            </w:r>
          </w:p>
        </w:tc>
      </w:tr>
      <w:tr w:rsidR="006C5B2E" w:rsidRPr="00960AFE" w:rsidTr="006E4B69">
        <w:trPr>
          <w:jc w:val="center"/>
        </w:trPr>
        <w:tc>
          <w:tcPr>
            <w:tcW w:w="843"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Total</w:t>
            </w:r>
          </w:p>
        </w:tc>
        <w:tc>
          <w:tcPr>
            <w:tcW w:w="117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36</w:t>
            </w:r>
          </w:p>
        </w:tc>
        <w:tc>
          <w:tcPr>
            <w:tcW w:w="134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100.00</w:t>
            </w:r>
          </w:p>
        </w:tc>
        <w:tc>
          <w:tcPr>
            <w:tcW w:w="117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753.14</w:t>
            </w:r>
          </w:p>
        </w:tc>
        <w:tc>
          <w:tcPr>
            <w:tcW w:w="1080" w:type="dxa"/>
          </w:tcPr>
          <w:p w:rsidR="006C5B2E" w:rsidRPr="00960AFE" w:rsidRDefault="006C5B2E" w:rsidP="00960AFE">
            <w:pPr>
              <w:spacing w:after="0" w:line="240" w:lineRule="auto"/>
              <w:jc w:val="both"/>
              <w:rPr>
                <w:rFonts w:ascii="Times New Roman" w:hAnsi="Times New Roman" w:cs="Times New Roman"/>
                <w:sz w:val="24"/>
                <w:szCs w:val="24"/>
              </w:rPr>
            </w:pPr>
          </w:p>
        </w:tc>
        <w:tc>
          <w:tcPr>
            <w:tcW w:w="1260"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t>
            </w:r>
          </w:p>
        </w:tc>
      </w:tr>
    </w:tbl>
    <w:p w:rsidR="00474BCC" w:rsidRPr="00960AFE" w:rsidRDefault="00474BCC" w:rsidP="00960AFE">
      <w:pPr>
        <w:spacing w:after="0" w:line="240" w:lineRule="auto"/>
        <w:jc w:val="both"/>
        <w:rPr>
          <w:rFonts w:ascii="Times New Roman" w:hAnsi="Times New Roman" w:cs="Times New Roman"/>
          <w:b/>
          <w:sz w:val="24"/>
          <w:szCs w:val="24"/>
        </w:rPr>
      </w:pPr>
    </w:p>
    <w:p w:rsidR="00474BCC"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In the present study, the value of Gini co-efficient ratio of total households is found to be as 0.34(Annex-4). The Gini co- efficient ratio among the sample households in different studies is shows in the table given below. </w:t>
      </w:r>
      <w:bookmarkStart w:id="31" w:name="_Toc139184075"/>
    </w:p>
    <w:p w:rsidR="006C5B2E" w:rsidRPr="00960AFE" w:rsidRDefault="005B252C"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Table No. 13.</w:t>
      </w:r>
      <w:r w:rsidR="00474BCC" w:rsidRPr="00960AFE">
        <w:rPr>
          <w:rFonts w:ascii="Times New Roman" w:hAnsi="Times New Roman" w:cs="Times New Roman"/>
          <w:b/>
          <w:sz w:val="24"/>
          <w:szCs w:val="24"/>
        </w:rPr>
        <w:t xml:space="preserve"> Gini C</w:t>
      </w:r>
      <w:r w:rsidR="006C5B2E" w:rsidRPr="00960AFE">
        <w:rPr>
          <w:rFonts w:ascii="Times New Roman" w:hAnsi="Times New Roman" w:cs="Times New Roman"/>
          <w:b/>
          <w:sz w:val="24"/>
          <w:szCs w:val="24"/>
        </w:rPr>
        <w:t xml:space="preserve">o-efficient Ratio of the </w:t>
      </w:r>
      <w:bookmarkEnd w:id="31"/>
      <w:r w:rsidR="006C5B2E" w:rsidRPr="00960AFE">
        <w:rPr>
          <w:rFonts w:ascii="Times New Roman" w:hAnsi="Times New Roman" w:cs="Times New Roman"/>
          <w:b/>
          <w:sz w:val="24"/>
          <w:szCs w:val="24"/>
        </w:rPr>
        <w:t>Absolute Poor</w:t>
      </w:r>
    </w:p>
    <w:tbl>
      <w:tblPr>
        <w:tblW w:w="7308"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2855"/>
        <w:gridCol w:w="3565"/>
      </w:tblGrid>
      <w:tr w:rsidR="006C5B2E" w:rsidRPr="00960AFE" w:rsidTr="006E4B69">
        <w:trPr>
          <w:trHeight w:val="310"/>
        </w:trPr>
        <w:tc>
          <w:tcPr>
            <w:tcW w:w="888" w:type="dxa"/>
          </w:tcPr>
          <w:p w:rsidR="006C5B2E" w:rsidRPr="00960AFE" w:rsidRDefault="006C5B2E"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S.N</w:t>
            </w:r>
          </w:p>
        </w:tc>
        <w:tc>
          <w:tcPr>
            <w:tcW w:w="2855" w:type="dxa"/>
          </w:tcPr>
          <w:p w:rsidR="006C5B2E" w:rsidRPr="00960AFE" w:rsidRDefault="006C5B2E"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Study Area</w:t>
            </w:r>
          </w:p>
        </w:tc>
        <w:tc>
          <w:tcPr>
            <w:tcW w:w="3565" w:type="dxa"/>
          </w:tcPr>
          <w:p w:rsidR="006C5B2E" w:rsidRPr="00960AFE" w:rsidRDefault="006C5B2E" w:rsidP="00960AFE">
            <w:p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G</w:t>
            </w:r>
            <w:r w:rsidR="002E5396" w:rsidRPr="00960AFE">
              <w:rPr>
                <w:rFonts w:ascii="Times New Roman" w:hAnsi="Times New Roman" w:cs="Times New Roman"/>
                <w:b/>
                <w:sz w:val="24"/>
                <w:szCs w:val="24"/>
              </w:rPr>
              <w:t>.C.</w:t>
            </w:r>
            <w:r w:rsidRPr="00960AFE">
              <w:rPr>
                <w:rFonts w:ascii="Times New Roman" w:hAnsi="Times New Roman" w:cs="Times New Roman"/>
                <w:b/>
                <w:sz w:val="24"/>
                <w:szCs w:val="24"/>
              </w:rPr>
              <w:t xml:space="preserve"> Ratio</w:t>
            </w:r>
            <w:r w:rsidR="004D194F" w:rsidRPr="00960AFE">
              <w:rPr>
                <w:rFonts w:ascii="Times New Roman" w:hAnsi="Times New Roman" w:cs="Times New Roman"/>
                <w:b/>
                <w:sz w:val="24"/>
                <w:szCs w:val="24"/>
              </w:rPr>
              <w:t xml:space="preserve"> of Absolute Poor</w:t>
            </w:r>
          </w:p>
        </w:tc>
      </w:tr>
      <w:tr w:rsidR="006C5B2E" w:rsidRPr="00960AFE" w:rsidTr="006E4B69">
        <w:trPr>
          <w:trHeight w:val="310"/>
        </w:trPr>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1</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Panchther</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0.0412</w:t>
            </w:r>
            <w:r w:rsidR="00474BCC" w:rsidRPr="00960AFE">
              <w:rPr>
                <w:rFonts w:ascii="Times New Roman" w:hAnsi="Times New Roman" w:cs="Times New Roman"/>
                <w:sz w:val="24"/>
                <w:szCs w:val="24"/>
              </w:rPr>
              <w:t xml:space="preserve"> </w:t>
            </w:r>
          </w:p>
        </w:tc>
      </w:tr>
      <w:tr w:rsidR="006C5B2E" w:rsidRPr="00960AFE" w:rsidTr="006E4B69">
        <w:trPr>
          <w:trHeight w:val="310"/>
        </w:trPr>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2</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Sind</w:t>
            </w:r>
            <w:r w:rsidR="00474BCC" w:rsidRPr="00960AFE">
              <w:rPr>
                <w:rFonts w:ascii="Times New Roman" w:hAnsi="Times New Roman" w:cs="Times New Roman"/>
                <w:sz w:val="24"/>
                <w:szCs w:val="24"/>
              </w:rPr>
              <w:t>h</w:t>
            </w:r>
            <w:r w:rsidRPr="00960AFE">
              <w:rPr>
                <w:rFonts w:ascii="Times New Roman" w:hAnsi="Times New Roman" w:cs="Times New Roman"/>
                <w:sz w:val="24"/>
                <w:szCs w:val="24"/>
              </w:rPr>
              <w:t>uli</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0.1837</w:t>
            </w:r>
          </w:p>
        </w:tc>
      </w:tr>
      <w:tr w:rsidR="006C5B2E" w:rsidRPr="00960AFE" w:rsidTr="006E4B69">
        <w:trPr>
          <w:trHeight w:val="310"/>
        </w:trPr>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3</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Dang </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0.15</w:t>
            </w:r>
            <w:r w:rsidR="00474BCC" w:rsidRPr="00960AFE">
              <w:rPr>
                <w:rFonts w:ascii="Times New Roman" w:hAnsi="Times New Roman" w:cs="Times New Roman"/>
                <w:sz w:val="24"/>
                <w:szCs w:val="24"/>
              </w:rPr>
              <w:t xml:space="preserve"> </w:t>
            </w:r>
          </w:p>
        </w:tc>
      </w:tr>
      <w:tr w:rsidR="006C5B2E" w:rsidRPr="00960AFE" w:rsidTr="006E4B69">
        <w:trPr>
          <w:trHeight w:val="329"/>
        </w:trPr>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4</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Rautahat</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0.1425</w:t>
            </w:r>
          </w:p>
        </w:tc>
      </w:tr>
      <w:tr w:rsidR="006C5B2E" w:rsidRPr="00960AFE" w:rsidTr="006E4B69">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5</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Rukum </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0.20</w:t>
            </w:r>
          </w:p>
        </w:tc>
      </w:tr>
      <w:tr w:rsidR="006C5B2E" w:rsidRPr="00960AFE" w:rsidTr="006E4B69">
        <w:tc>
          <w:tcPr>
            <w:tcW w:w="888"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6</w:t>
            </w:r>
          </w:p>
        </w:tc>
        <w:tc>
          <w:tcPr>
            <w:tcW w:w="285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Dharchula</w:t>
            </w:r>
          </w:p>
        </w:tc>
        <w:tc>
          <w:tcPr>
            <w:tcW w:w="3565" w:type="dxa"/>
          </w:tcPr>
          <w:p w:rsidR="006C5B2E"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0.34</w:t>
            </w:r>
          </w:p>
        </w:tc>
      </w:tr>
    </w:tbl>
    <w:p w:rsidR="00A61BD6" w:rsidRPr="00960AFE" w:rsidRDefault="00A61BD6" w:rsidP="00960AFE">
      <w:pPr>
        <w:pStyle w:val="ListParagraph"/>
        <w:spacing w:after="0" w:line="240" w:lineRule="auto"/>
        <w:ind w:left="0"/>
        <w:jc w:val="both"/>
        <w:rPr>
          <w:rFonts w:ascii="Times New Roman" w:hAnsi="Times New Roman" w:cs="Times New Roman"/>
          <w:b/>
          <w:sz w:val="24"/>
          <w:szCs w:val="24"/>
        </w:rPr>
      </w:pPr>
      <w:bookmarkStart w:id="32" w:name="_Toc139183832"/>
    </w:p>
    <w:p w:rsidR="00B72622" w:rsidRPr="00960AFE" w:rsidRDefault="006C5B2E" w:rsidP="00960AFE">
      <w:pPr>
        <w:pStyle w:val="ListParagraph"/>
        <w:numPr>
          <w:ilvl w:val="0"/>
          <w:numId w:val="23"/>
        </w:numPr>
        <w:spacing w:after="0" w:line="240" w:lineRule="auto"/>
        <w:ind w:left="0"/>
        <w:jc w:val="both"/>
        <w:rPr>
          <w:rFonts w:ascii="Times New Roman" w:hAnsi="Times New Roman" w:cs="Times New Roman"/>
          <w:b/>
          <w:sz w:val="24"/>
          <w:szCs w:val="24"/>
        </w:rPr>
      </w:pPr>
      <w:r w:rsidRPr="00960AFE">
        <w:rPr>
          <w:rFonts w:ascii="Times New Roman" w:hAnsi="Times New Roman" w:cs="Times New Roman"/>
          <w:b/>
          <w:sz w:val="24"/>
          <w:szCs w:val="24"/>
        </w:rPr>
        <w:t>Sen's Poverty Index</w:t>
      </w:r>
      <w:bookmarkEnd w:id="32"/>
    </w:p>
    <w:p w:rsidR="00B43AD7" w:rsidRPr="00960AFE" w:rsidRDefault="00B43AD7" w:rsidP="00960AFE">
      <w:pPr>
        <w:pStyle w:val="ListParagraph"/>
        <w:spacing w:after="0" w:line="240" w:lineRule="auto"/>
        <w:ind w:left="0"/>
        <w:jc w:val="both"/>
        <w:rPr>
          <w:rFonts w:ascii="Times New Roman" w:hAnsi="Times New Roman" w:cs="Times New Roman"/>
          <w:b/>
          <w:sz w:val="24"/>
          <w:szCs w:val="24"/>
        </w:rPr>
      </w:pPr>
    </w:p>
    <w:p w:rsidR="00B72622" w:rsidRPr="00960AFE" w:rsidRDefault="006C5B2E" w:rsidP="00960AFE">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Considering the question ''How poor are the Poor?,' Sen's poverty index has been calculated. It is based on the ordinal welfare concept. It shows the intensity of the poverty problem. </w:t>
      </w:r>
      <w:r w:rsidR="009B55CF" w:rsidRPr="00960AFE">
        <w:rPr>
          <w:rFonts w:ascii="Times New Roman" w:hAnsi="Times New Roman" w:cs="Times New Roman"/>
          <w:sz w:val="24"/>
          <w:szCs w:val="24"/>
        </w:rPr>
        <w:t>The</w:t>
      </w:r>
      <w:r w:rsidRPr="00960AFE">
        <w:rPr>
          <w:rFonts w:ascii="Times New Roman" w:hAnsi="Times New Roman" w:cs="Times New Roman"/>
          <w:sz w:val="24"/>
          <w:szCs w:val="24"/>
        </w:rPr>
        <w:t xml:space="preserve"> value of poverty index considering income inequality is found to be 0.32 and without considering income inequality is found to be 0.2</w:t>
      </w:r>
      <w:r w:rsidR="00B72622" w:rsidRPr="00960AFE">
        <w:rPr>
          <w:rFonts w:ascii="Times New Roman" w:hAnsi="Times New Roman" w:cs="Times New Roman"/>
          <w:sz w:val="24"/>
          <w:szCs w:val="24"/>
        </w:rPr>
        <w:t>7 among absolute poor household.</w:t>
      </w:r>
      <w:r w:rsidRPr="00960AFE">
        <w:rPr>
          <w:rFonts w:ascii="Times New Roman" w:hAnsi="Times New Roman" w:cs="Times New Roman"/>
          <w:sz w:val="24"/>
          <w:szCs w:val="24"/>
        </w:rPr>
        <w:t xml:space="preserve"> It shows higher intensity of poverty due to inequality in</w:t>
      </w:r>
      <w:r w:rsidR="002908C1" w:rsidRPr="00960AFE">
        <w:rPr>
          <w:rFonts w:ascii="Times New Roman" w:hAnsi="Times New Roman" w:cs="Times New Roman"/>
          <w:sz w:val="24"/>
          <w:szCs w:val="24"/>
        </w:rPr>
        <w:t xml:space="preserve"> income distribution among poor.</w:t>
      </w:r>
    </w:p>
    <w:p w:rsidR="00405AB0" w:rsidRPr="00F70E46" w:rsidRDefault="00405AB0" w:rsidP="00A7786C">
      <w:pPr>
        <w:spacing w:after="0" w:line="240" w:lineRule="auto"/>
        <w:jc w:val="both"/>
        <w:rPr>
          <w:rFonts w:ascii="Times New Roman" w:hAnsi="Times New Roman" w:cs="Times New Roman"/>
          <w:b/>
          <w:sz w:val="24"/>
          <w:szCs w:val="24"/>
        </w:rPr>
      </w:pPr>
    </w:p>
    <w:p w:rsidR="000C754F" w:rsidRDefault="002908C1" w:rsidP="0073557A">
      <w:pPr>
        <w:pStyle w:val="ListParagraph"/>
        <w:numPr>
          <w:ilvl w:val="0"/>
          <w:numId w:val="15"/>
        </w:numPr>
        <w:spacing w:after="0" w:line="240" w:lineRule="auto"/>
        <w:ind w:left="720" w:right="720"/>
        <w:jc w:val="both"/>
        <w:rPr>
          <w:rFonts w:ascii="Times New Roman" w:hAnsi="Times New Roman" w:cs="Times New Roman"/>
          <w:b/>
          <w:sz w:val="24"/>
          <w:szCs w:val="24"/>
        </w:rPr>
      </w:pPr>
      <w:r w:rsidRPr="00F70E46">
        <w:rPr>
          <w:rFonts w:ascii="Times New Roman" w:hAnsi="Times New Roman" w:cs="Times New Roman"/>
          <w:b/>
          <w:sz w:val="24"/>
          <w:szCs w:val="24"/>
        </w:rPr>
        <w:t>Concluding Remarks</w:t>
      </w:r>
    </w:p>
    <w:p w:rsidR="00960AFE" w:rsidRPr="00F70E46" w:rsidRDefault="00960AFE" w:rsidP="00960AFE">
      <w:pPr>
        <w:pStyle w:val="ListParagraph"/>
        <w:spacing w:after="0" w:line="240" w:lineRule="auto"/>
        <w:ind w:right="720"/>
        <w:jc w:val="both"/>
        <w:rPr>
          <w:rFonts w:ascii="Times New Roman" w:hAnsi="Times New Roman" w:cs="Times New Roman"/>
          <w:b/>
          <w:sz w:val="24"/>
          <w:szCs w:val="24"/>
        </w:rPr>
      </w:pPr>
    </w:p>
    <w:p w:rsidR="00CA5F34" w:rsidRPr="00470AD8" w:rsidRDefault="00333C3F" w:rsidP="00470AD8">
      <w:pPr>
        <w:spacing w:after="0" w:line="240" w:lineRule="auto"/>
        <w:ind w:right="720"/>
        <w:jc w:val="both"/>
        <w:rPr>
          <w:rFonts w:ascii="Times New Roman" w:hAnsi="Times New Roman" w:cs="Times New Roman"/>
          <w:sz w:val="24"/>
          <w:szCs w:val="24"/>
        </w:rPr>
      </w:pPr>
      <w:r w:rsidRPr="00470AD8">
        <w:rPr>
          <w:rFonts w:ascii="Times New Roman" w:hAnsi="Times New Roman" w:cs="Times New Roman"/>
          <w:sz w:val="24"/>
          <w:szCs w:val="24"/>
        </w:rPr>
        <w:t>The major outcomes of</w:t>
      </w:r>
      <w:r w:rsidR="00CA5F34" w:rsidRPr="00470AD8">
        <w:rPr>
          <w:rFonts w:ascii="Times New Roman" w:hAnsi="Times New Roman" w:cs="Times New Roman"/>
          <w:sz w:val="24"/>
          <w:szCs w:val="24"/>
        </w:rPr>
        <w:t xml:space="preserve"> the entire study of this study</w:t>
      </w:r>
      <w:r w:rsidRPr="00470AD8">
        <w:rPr>
          <w:rFonts w:ascii="Times New Roman" w:hAnsi="Times New Roman" w:cs="Times New Roman"/>
          <w:sz w:val="24"/>
          <w:szCs w:val="24"/>
        </w:rPr>
        <w:t xml:space="preserve"> are as follows</w:t>
      </w:r>
      <w:r w:rsidR="00CA5F34" w:rsidRPr="00470AD8">
        <w:rPr>
          <w:rFonts w:ascii="Times New Roman" w:hAnsi="Times New Roman" w:cs="Times New Roman"/>
          <w:sz w:val="24"/>
          <w:szCs w:val="24"/>
        </w:rPr>
        <w:t>;</w:t>
      </w:r>
    </w:p>
    <w:p w:rsidR="002908C1" w:rsidRDefault="007D50AD" w:rsidP="0073557A">
      <w:pPr>
        <w:pStyle w:val="ListParagraph"/>
        <w:numPr>
          <w:ilvl w:val="0"/>
          <w:numId w:val="11"/>
        </w:num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For the study area NPR 33.76 per-</w:t>
      </w:r>
      <w:r w:rsidR="002908C1" w:rsidRPr="00F70E46">
        <w:rPr>
          <w:rFonts w:ascii="Times New Roman" w:hAnsi="Times New Roman" w:cs="Times New Roman"/>
          <w:sz w:val="24"/>
          <w:szCs w:val="24"/>
        </w:rPr>
        <w:t xml:space="preserve"> capita per day has been drawn as the absolute poverty line. Based on this, it is found that 62 percent households or 60 percent of sampled population is absolute poor.</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 xml:space="preserve">The wolf point or upper poverty line for the study area has been estimated as </w:t>
      </w:r>
      <w:r w:rsidR="007D50AD">
        <w:rPr>
          <w:rFonts w:ascii="Times New Roman" w:hAnsi="Times New Roman" w:cs="Times New Roman"/>
          <w:sz w:val="24"/>
          <w:szCs w:val="24"/>
        </w:rPr>
        <w:t>NPR</w:t>
      </w:r>
      <w:r w:rsidRPr="00F70E46">
        <w:rPr>
          <w:rFonts w:ascii="Times New Roman" w:hAnsi="Times New Roman" w:cs="Times New Roman"/>
          <w:sz w:val="24"/>
          <w:szCs w:val="24"/>
        </w:rPr>
        <w:t>41.87 per capita per day. According to this 81percent households or 78 percent population in the study area are poor.</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The difference between the total poor and the absolute poor is called relative poor. It is found that 19 percent households and 17.5 percent population are relative poor in the study area.</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lastRenderedPageBreak/>
        <w:t>As the value of Gini coefficient among the total sample households is 0.34. There is existence of inequality in the distribution of income among the total sample households.</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The calculated value of sen's poverty index considering inequality is 0.32 and without considering inequality is 0.27. It shows higher intensity of poverty due to total inequality in income distribution among poor.</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It is found that the marginal propensity to consume of absolutely poor households is very high i.e.0.74.</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 xml:space="preserve">The value of correlation coefficient between income and consumption among total sampled household is 0.83 and the value of correlation coefficient between income and consumption of absolute poor households is 0.75. It shows that </w:t>
      </w:r>
      <w:r w:rsidR="00D117A5" w:rsidRPr="00F70E46">
        <w:rPr>
          <w:rFonts w:ascii="Times New Roman" w:hAnsi="Times New Roman" w:cs="Times New Roman"/>
          <w:sz w:val="24"/>
          <w:szCs w:val="24"/>
        </w:rPr>
        <w:t>t</w:t>
      </w:r>
      <w:r w:rsidRPr="00F70E46">
        <w:rPr>
          <w:rFonts w:ascii="Times New Roman" w:hAnsi="Times New Roman" w:cs="Times New Roman"/>
          <w:sz w:val="24"/>
          <w:szCs w:val="24"/>
        </w:rPr>
        <w:t>here is a positive correlation between income and consumption.</w:t>
      </w:r>
    </w:p>
    <w:p w:rsidR="002908C1"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There is a high disparity in the landholding in the study area. Because most of the poor households are found to be landless, agricultural laborers or marginal land holders.</w:t>
      </w:r>
    </w:p>
    <w:p w:rsidR="00CA5F34" w:rsidRDefault="002908C1" w:rsidP="0073557A">
      <w:pPr>
        <w:pStyle w:val="ListParagraph"/>
        <w:numPr>
          <w:ilvl w:val="0"/>
          <w:numId w:val="11"/>
        </w:numPr>
        <w:spacing w:after="0" w:line="240" w:lineRule="auto"/>
        <w:ind w:left="720" w:right="720"/>
        <w:jc w:val="both"/>
        <w:rPr>
          <w:rFonts w:ascii="Times New Roman" w:hAnsi="Times New Roman" w:cs="Times New Roman"/>
          <w:sz w:val="24"/>
          <w:szCs w:val="24"/>
        </w:rPr>
      </w:pPr>
      <w:r w:rsidRPr="00F70E46">
        <w:rPr>
          <w:rFonts w:ascii="Times New Roman" w:hAnsi="Times New Roman" w:cs="Times New Roman"/>
          <w:sz w:val="24"/>
          <w:szCs w:val="24"/>
        </w:rPr>
        <w:t>The poverty problem is higher among the illiterate people in the study area. The level of income is dependent on education and employment.</w:t>
      </w:r>
    </w:p>
    <w:p w:rsidR="00333C3F" w:rsidRPr="00470AD8" w:rsidRDefault="00CA5F34" w:rsidP="00470AD8">
      <w:pPr>
        <w:spacing w:after="0" w:line="240" w:lineRule="auto"/>
        <w:ind w:right="720"/>
        <w:jc w:val="both"/>
        <w:rPr>
          <w:rFonts w:ascii="Times New Roman" w:hAnsi="Times New Roman" w:cs="Times New Roman"/>
          <w:sz w:val="24"/>
          <w:szCs w:val="24"/>
        </w:rPr>
      </w:pPr>
      <w:r w:rsidRPr="00470AD8">
        <w:rPr>
          <w:rFonts w:ascii="Times New Roman" w:hAnsi="Times New Roman" w:cs="Times New Roman"/>
          <w:sz w:val="24"/>
          <w:szCs w:val="24"/>
        </w:rPr>
        <w:t xml:space="preserve">It is </w:t>
      </w:r>
      <w:r w:rsidR="003178F9" w:rsidRPr="00470AD8">
        <w:rPr>
          <w:rFonts w:ascii="Times New Roman" w:hAnsi="Times New Roman" w:cs="Times New Roman"/>
          <w:sz w:val="24"/>
          <w:szCs w:val="24"/>
        </w:rPr>
        <w:t>found that</w:t>
      </w:r>
      <w:r w:rsidR="002908C1" w:rsidRPr="00470AD8">
        <w:rPr>
          <w:rFonts w:ascii="Times New Roman" w:hAnsi="Times New Roman" w:cs="Times New Roman"/>
          <w:sz w:val="24"/>
          <w:szCs w:val="24"/>
        </w:rPr>
        <w:t xml:space="preserve"> </w:t>
      </w:r>
      <w:r w:rsidR="003178F9" w:rsidRPr="00470AD8">
        <w:rPr>
          <w:rFonts w:ascii="Times New Roman" w:hAnsi="Times New Roman" w:cs="Times New Roman"/>
          <w:sz w:val="24"/>
          <w:szCs w:val="24"/>
        </w:rPr>
        <w:t>people of rural area are forced to involve</w:t>
      </w:r>
      <w:r w:rsidR="002908C1" w:rsidRPr="00470AD8">
        <w:rPr>
          <w:rFonts w:ascii="Times New Roman" w:hAnsi="Times New Roman" w:cs="Times New Roman"/>
          <w:sz w:val="24"/>
          <w:szCs w:val="24"/>
        </w:rPr>
        <w:t xml:space="preserve"> in agriculture due </w:t>
      </w:r>
      <w:r w:rsidR="003178F9" w:rsidRPr="00470AD8">
        <w:rPr>
          <w:rFonts w:ascii="Times New Roman" w:hAnsi="Times New Roman" w:cs="Times New Roman"/>
          <w:sz w:val="24"/>
          <w:szCs w:val="24"/>
        </w:rPr>
        <w:t>lacking</w:t>
      </w:r>
      <w:r w:rsidR="002908C1" w:rsidRPr="00470AD8">
        <w:rPr>
          <w:rFonts w:ascii="Times New Roman" w:hAnsi="Times New Roman" w:cs="Times New Roman"/>
          <w:sz w:val="24"/>
          <w:szCs w:val="24"/>
        </w:rPr>
        <w:t xml:space="preserve"> of alternative employment opportunities</w:t>
      </w:r>
      <w:r w:rsidR="003178F9" w:rsidRPr="00470AD8">
        <w:rPr>
          <w:rFonts w:ascii="Times New Roman" w:hAnsi="Times New Roman" w:cs="Times New Roman"/>
          <w:sz w:val="24"/>
          <w:szCs w:val="24"/>
        </w:rPr>
        <w:t xml:space="preserve">. </w:t>
      </w:r>
      <w:r w:rsidR="00333C3F" w:rsidRPr="00470AD8">
        <w:rPr>
          <w:rFonts w:ascii="Times New Roman" w:hAnsi="Times New Roman" w:cs="Times New Roman"/>
          <w:sz w:val="24"/>
          <w:szCs w:val="24"/>
        </w:rPr>
        <w:t xml:space="preserve">The services of financial institution should be expanded to provide facilities to poor people at confessional interest rate so that they can establish the cottage industries in the area. Special technical support and awareness </w:t>
      </w:r>
      <w:r w:rsidRPr="00470AD8">
        <w:rPr>
          <w:rFonts w:ascii="Times New Roman" w:hAnsi="Times New Roman" w:cs="Times New Roman"/>
          <w:sz w:val="24"/>
          <w:szCs w:val="24"/>
        </w:rPr>
        <w:t>program also</w:t>
      </w:r>
      <w:r w:rsidR="00333C3F" w:rsidRPr="00470AD8">
        <w:rPr>
          <w:rFonts w:ascii="Times New Roman" w:hAnsi="Times New Roman" w:cs="Times New Roman"/>
          <w:sz w:val="24"/>
          <w:szCs w:val="24"/>
        </w:rPr>
        <w:t xml:space="preserve"> should be launched. </w:t>
      </w:r>
    </w:p>
    <w:p w:rsidR="002908C1" w:rsidRPr="00F70E46" w:rsidRDefault="00333C3F" w:rsidP="00470AD8">
      <w:pPr>
        <w:spacing w:after="0" w:line="240" w:lineRule="auto"/>
        <w:ind w:right="720"/>
        <w:jc w:val="both"/>
        <w:rPr>
          <w:rFonts w:ascii="Times New Roman" w:hAnsi="Times New Roman" w:cs="Times New Roman"/>
          <w:sz w:val="24"/>
          <w:szCs w:val="24"/>
        </w:rPr>
      </w:pPr>
      <w:r w:rsidRPr="00F70E46">
        <w:rPr>
          <w:rFonts w:ascii="Times New Roman" w:hAnsi="Times New Roman" w:cs="Times New Roman"/>
          <w:sz w:val="24"/>
          <w:szCs w:val="24"/>
        </w:rPr>
        <w:t>Electricity</w:t>
      </w:r>
      <w:r w:rsidR="002908C1" w:rsidRPr="00F70E46">
        <w:rPr>
          <w:rFonts w:ascii="Times New Roman" w:hAnsi="Times New Roman" w:cs="Times New Roman"/>
          <w:sz w:val="24"/>
          <w:szCs w:val="24"/>
        </w:rPr>
        <w:t xml:space="preserve">, transportation and communication facilities should be expanded in the study </w:t>
      </w:r>
      <w:r w:rsidRPr="00F70E46">
        <w:rPr>
          <w:rFonts w:ascii="Times New Roman" w:hAnsi="Times New Roman" w:cs="Times New Roman"/>
          <w:sz w:val="24"/>
          <w:szCs w:val="24"/>
        </w:rPr>
        <w:t xml:space="preserve">area. This may </w:t>
      </w:r>
      <w:r w:rsidR="002908C1" w:rsidRPr="00F70E46">
        <w:rPr>
          <w:rFonts w:ascii="Times New Roman" w:hAnsi="Times New Roman" w:cs="Times New Roman"/>
          <w:sz w:val="24"/>
          <w:szCs w:val="24"/>
        </w:rPr>
        <w:t>develop the market for the local production and help to establish domestic raw</w:t>
      </w:r>
      <w:r w:rsidR="008103C8" w:rsidRPr="00F70E46">
        <w:rPr>
          <w:rFonts w:ascii="Times New Roman" w:hAnsi="Times New Roman" w:cs="Times New Roman"/>
          <w:sz w:val="24"/>
          <w:szCs w:val="24"/>
        </w:rPr>
        <w:t xml:space="preserve"> </w:t>
      </w:r>
      <w:r w:rsidRPr="00F70E46">
        <w:rPr>
          <w:rFonts w:ascii="Times New Roman" w:hAnsi="Times New Roman" w:cs="Times New Roman"/>
          <w:sz w:val="24"/>
          <w:szCs w:val="24"/>
        </w:rPr>
        <w:t>material based industries that</w:t>
      </w:r>
      <w:r w:rsidR="002908C1" w:rsidRPr="00F70E46">
        <w:rPr>
          <w:rFonts w:ascii="Times New Roman" w:hAnsi="Times New Roman" w:cs="Times New Roman"/>
          <w:sz w:val="24"/>
          <w:szCs w:val="24"/>
        </w:rPr>
        <w:t xml:space="preserve"> can raise the living standard of the poor.       As the educated households have relatively higher income in the study area, it is clearer that education may help to r</w:t>
      </w:r>
      <w:r w:rsidRPr="00F70E46">
        <w:rPr>
          <w:rFonts w:ascii="Times New Roman" w:hAnsi="Times New Roman" w:cs="Times New Roman"/>
          <w:sz w:val="24"/>
          <w:szCs w:val="24"/>
        </w:rPr>
        <w:t>educe the extent of poverty. So, programs</w:t>
      </w:r>
      <w:r w:rsidR="002908C1" w:rsidRPr="00F70E46">
        <w:rPr>
          <w:rFonts w:ascii="Times New Roman" w:hAnsi="Times New Roman" w:cs="Times New Roman"/>
          <w:sz w:val="24"/>
          <w:szCs w:val="24"/>
        </w:rPr>
        <w:t xml:space="preserve"> for human resource development like primary education adult literacy, skill development, and basic health care nutrition and drinking water facilities should be increased.</w:t>
      </w:r>
      <w:r w:rsidRPr="00F70E46">
        <w:rPr>
          <w:rFonts w:ascii="Times New Roman" w:hAnsi="Times New Roman" w:cs="Times New Roman"/>
          <w:sz w:val="24"/>
          <w:szCs w:val="24"/>
        </w:rPr>
        <w:t xml:space="preserve"> </w:t>
      </w:r>
    </w:p>
    <w:p w:rsidR="005B252C" w:rsidRPr="006D1122" w:rsidRDefault="00CA5F34" w:rsidP="00470AD8">
      <w:pPr>
        <w:spacing w:after="0" w:line="240" w:lineRule="auto"/>
        <w:ind w:right="720"/>
        <w:jc w:val="both"/>
        <w:rPr>
          <w:rFonts w:ascii="Times New Roman" w:hAnsi="Times New Roman" w:cs="Times New Roman"/>
          <w:sz w:val="24"/>
          <w:szCs w:val="24"/>
        </w:rPr>
      </w:pPr>
      <w:r w:rsidRPr="00F70E46">
        <w:rPr>
          <w:rFonts w:ascii="Times New Roman" w:hAnsi="Times New Roman" w:cs="Times New Roman"/>
          <w:sz w:val="24"/>
          <w:szCs w:val="24"/>
        </w:rPr>
        <w:t xml:space="preserve">Finally, the result of present study </w:t>
      </w:r>
      <w:r w:rsidR="00B96D32">
        <w:rPr>
          <w:rFonts w:ascii="Times New Roman" w:hAnsi="Times New Roman" w:cs="Times New Roman"/>
          <w:sz w:val="24"/>
          <w:szCs w:val="24"/>
        </w:rPr>
        <w:t xml:space="preserve">may lead to be a role model for the rural areas </w:t>
      </w:r>
      <w:r w:rsidRPr="00F70E46">
        <w:rPr>
          <w:rFonts w:ascii="Times New Roman" w:hAnsi="Times New Roman" w:cs="Times New Roman"/>
          <w:sz w:val="24"/>
          <w:szCs w:val="24"/>
        </w:rPr>
        <w:t>to reduce the intensity of sustained poverty and will show thresholds level of relationship of poverty with that of other social factors such as unemployment, land holding, education level, and family sizes of poor peopl</w:t>
      </w:r>
      <w:r w:rsidR="006D1122">
        <w:rPr>
          <w:rFonts w:ascii="Times New Roman" w:hAnsi="Times New Roman" w:cs="Times New Roman"/>
          <w:sz w:val="24"/>
          <w:szCs w:val="24"/>
        </w:rPr>
        <w:t>e etc.</w:t>
      </w:r>
    </w:p>
    <w:p w:rsidR="00470AD8" w:rsidRDefault="00470AD8" w:rsidP="0073557A">
      <w:pPr>
        <w:spacing w:after="0" w:line="240" w:lineRule="auto"/>
        <w:ind w:left="720" w:right="720"/>
        <w:rPr>
          <w:rFonts w:ascii="Times New Roman" w:eastAsia="SimSun" w:hAnsi="Times New Roman" w:cs="Times New Roman"/>
          <w:b/>
          <w:sz w:val="24"/>
          <w:szCs w:val="24"/>
        </w:rPr>
      </w:pPr>
    </w:p>
    <w:p w:rsidR="0010668D" w:rsidRDefault="00146154" w:rsidP="00445689">
      <w:pPr>
        <w:spacing w:after="0" w:line="240" w:lineRule="auto"/>
        <w:ind w:right="720"/>
        <w:rPr>
          <w:rFonts w:ascii="Times New Roman" w:eastAsia="SimSun" w:hAnsi="Times New Roman" w:cs="Times New Roman"/>
          <w:b/>
          <w:sz w:val="24"/>
          <w:szCs w:val="24"/>
        </w:rPr>
      </w:pPr>
      <w:r w:rsidRPr="00A7786C">
        <w:rPr>
          <w:rFonts w:ascii="Times New Roman" w:eastAsia="SimSun" w:hAnsi="Times New Roman" w:cs="Times New Roman"/>
          <w:b/>
          <w:sz w:val="24"/>
          <w:szCs w:val="24"/>
        </w:rPr>
        <w:t>References</w:t>
      </w:r>
    </w:p>
    <w:p w:rsidR="006D1122" w:rsidRPr="00961D3F" w:rsidRDefault="006D1122" w:rsidP="00961D3F">
      <w:pPr>
        <w:spacing w:after="0" w:line="240" w:lineRule="auto"/>
        <w:ind w:left="720" w:right="720"/>
        <w:jc w:val="both"/>
        <w:rPr>
          <w:rFonts w:ascii="Times New Roman" w:eastAsia="SimSun" w:hAnsi="Times New Roman" w:cs="Times New Roman"/>
          <w:b/>
          <w:sz w:val="24"/>
          <w:szCs w:val="24"/>
        </w:rPr>
      </w:pPr>
    </w:p>
    <w:p w:rsidR="00EF3E32" w:rsidRPr="00961D3F" w:rsidRDefault="00EF3E32"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 xml:space="preserve">Aryal, J.P. (1994). </w:t>
      </w:r>
      <w:r w:rsidR="00405AB0" w:rsidRPr="00961D3F">
        <w:rPr>
          <w:rFonts w:ascii="Times New Roman" w:hAnsi="Times New Roman" w:cs="Times New Roman"/>
          <w:iCs/>
          <w:sz w:val="24"/>
          <w:szCs w:val="24"/>
        </w:rPr>
        <w:t>Poverty in r</w:t>
      </w:r>
      <w:r w:rsidRPr="00961D3F">
        <w:rPr>
          <w:rFonts w:ascii="Times New Roman" w:hAnsi="Times New Roman" w:cs="Times New Roman"/>
          <w:iCs/>
          <w:sz w:val="24"/>
          <w:szCs w:val="24"/>
        </w:rPr>
        <w:t xml:space="preserve">ural </w:t>
      </w:r>
      <w:r w:rsidR="00405AB0" w:rsidRPr="00961D3F">
        <w:rPr>
          <w:rFonts w:ascii="Times New Roman" w:hAnsi="Times New Roman" w:cs="Times New Roman"/>
          <w:iCs/>
          <w:sz w:val="24"/>
          <w:szCs w:val="24"/>
        </w:rPr>
        <w:t>Nepal</w:t>
      </w:r>
      <w:r w:rsidR="00405AB0" w:rsidRPr="00961D3F">
        <w:rPr>
          <w:rFonts w:ascii="Times New Roman" w:hAnsi="Times New Roman" w:cs="Times New Roman"/>
          <w:sz w:val="24"/>
          <w:szCs w:val="24"/>
        </w:rPr>
        <w:t>: A c</w:t>
      </w:r>
      <w:r w:rsidRPr="00961D3F">
        <w:rPr>
          <w:rFonts w:ascii="Times New Roman" w:hAnsi="Times New Roman" w:cs="Times New Roman"/>
          <w:sz w:val="24"/>
          <w:szCs w:val="24"/>
        </w:rPr>
        <w:t>ase study of Sindhuli district</w:t>
      </w:r>
      <w:r w:rsidR="00794A4B" w:rsidRPr="00961D3F">
        <w:rPr>
          <w:rFonts w:ascii="Times New Roman" w:hAnsi="Times New Roman" w:cs="Times New Roman"/>
          <w:sz w:val="24"/>
          <w:szCs w:val="24"/>
        </w:rPr>
        <w:t xml:space="preserve">, </w:t>
      </w:r>
      <w:r w:rsidR="00405AB0" w:rsidRPr="00961D3F">
        <w:rPr>
          <w:rFonts w:ascii="Times New Roman" w:hAnsi="Times New Roman" w:cs="Times New Roman"/>
          <w:sz w:val="24"/>
          <w:szCs w:val="24"/>
        </w:rPr>
        <w:t>Master’s thesis</w:t>
      </w:r>
      <w:r w:rsidRPr="00961D3F">
        <w:rPr>
          <w:rFonts w:ascii="Times New Roman" w:hAnsi="Times New Roman" w:cs="Times New Roman"/>
          <w:sz w:val="24"/>
          <w:szCs w:val="24"/>
        </w:rPr>
        <w:t xml:space="preserve"> in Economics</w:t>
      </w:r>
      <w:r w:rsidR="00405AB0" w:rsidRPr="00961D3F">
        <w:rPr>
          <w:rFonts w:ascii="Times New Roman" w:hAnsi="Times New Roman" w:cs="Times New Roman"/>
          <w:sz w:val="24"/>
          <w:szCs w:val="24"/>
        </w:rPr>
        <w:t>,</w:t>
      </w:r>
      <w:r w:rsidR="00271E78" w:rsidRPr="00961D3F">
        <w:rPr>
          <w:rFonts w:ascii="Times New Roman" w:hAnsi="Times New Roman" w:cs="Times New Roman"/>
          <w:i/>
          <w:sz w:val="24"/>
          <w:szCs w:val="24"/>
        </w:rPr>
        <w:t xml:space="preserve"> CEDECON, </w:t>
      </w:r>
      <w:r w:rsidRPr="00961D3F">
        <w:rPr>
          <w:rFonts w:ascii="Times New Roman" w:hAnsi="Times New Roman" w:cs="Times New Roman"/>
          <w:i/>
          <w:sz w:val="24"/>
          <w:szCs w:val="24"/>
        </w:rPr>
        <w:t xml:space="preserve">Tribhuvan University, </w:t>
      </w:r>
      <w:r w:rsidRPr="00961D3F">
        <w:rPr>
          <w:rFonts w:ascii="Times New Roman" w:hAnsi="Times New Roman" w:cs="Times New Roman"/>
          <w:sz w:val="24"/>
          <w:szCs w:val="24"/>
        </w:rPr>
        <w:t>Kathmandu</w:t>
      </w:r>
    </w:p>
    <w:p w:rsidR="0010668D" w:rsidRPr="00961D3F" w:rsidRDefault="00A7786C" w:rsidP="00961D3F">
      <w:pPr>
        <w:spacing w:after="0" w:line="240" w:lineRule="auto"/>
        <w:ind w:left="720" w:right="720" w:hanging="720"/>
        <w:jc w:val="both"/>
        <w:rPr>
          <w:rFonts w:ascii="Times New Roman" w:eastAsia="SimSun" w:hAnsi="Times New Roman" w:cs="Times New Roman"/>
          <w:sz w:val="24"/>
          <w:szCs w:val="24"/>
        </w:rPr>
      </w:pPr>
      <w:r w:rsidRPr="00961D3F">
        <w:rPr>
          <w:rFonts w:ascii="Times New Roman" w:eastAsia="SimSun" w:hAnsi="Times New Roman" w:cs="Times New Roman"/>
          <w:sz w:val="24"/>
          <w:szCs w:val="24"/>
        </w:rPr>
        <w:t xml:space="preserve">Baulch, B. and Hoddinott, J. </w:t>
      </w:r>
      <w:r w:rsidRPr="00961D3F">
        <w:rPr>
          <w:rFonts w:ascii="Times New Roman" w:hAnsi="Times New Roman" w:cs="Times New Roman"/>
          <w:sz w:val="24"/>
          <w:szCs w:val="24"/>
        </w:rPr>
        <w:t>(</w:t>
      </w:r>
      <w:r w:rsidRPr="00961D3F">
        <w:rPr>
          <w:rFonts w:ascii="Times New Roman" w:eastAsia="SimSun" w:hAnsi="Times New Roman" w:cs="Times New Roman"/>
          <w:sz w:val="24"/>
          <w:szCs w:val="24"/>
        </w:rPr>
        <w:t>2000</w:t>
      </w:r>
      <w:r w:rsidRPr="00961D3F">
        <w:rPr>
          <w:rFonts w:ascii="Times New Roman" w:hAnsi="Times New Roman" w:cs="Times New Roman"/>
          <w:sz w:val="24"/>
          <w:szCs w:val="24"/>
        </w:rPr>
        <w:t>).</w:t>
      </w:r>
      <w:r w:rsidR="004F6E65" w:rsidRPr="00961D3F">
        <w:rPr>
          <w:rFonts w:ascii="Times New Roman" w:hAnsi="Times New Roman" w:cs="Times New Roman"/>
          <w:sz w:val="24"/>
          <w:szCs w:val="24"/>
        </w:rPr>
        <w:tab/>
      </w:r>
      <w:r w:rsidRPr="00961D3F">
        <w:rPr>
          <w:rFonts w:ascii="Times New Roman" w:hAnsi="Times New Roman" w:cs="Times New Roman"/>
          <w:sz w:val="24"/>
          <w:szCs w:val="24"/>
        </w:rPr>
        <w:t xml:space="preserve"> </w:t>
      </w:r>
      <w:r w:rsidRPr="00961D3F">
        <w:rPr>
          <w:rFonts w:ascii="Times New Roman" w:eastAsia="SimSun" w:hAnsi="Times New Roman" w:cs="Times New Roman"/>
          <w:sz w:val="24"/>
          <w:szCs w:val="24"/>
        </w:rPr>
        <w:t>Economic mobility and poverty dynamics in developing</w:t>
      </w:r>
      <w:r w:rsidRPr="00961D3F">
        <w:rPr>
          <w:rFonts w:ascii="Times New Roman" w:hAnsi="Times New Roman" w:cs="Times New Roman"/>
          <w:sz w:val="24"/>
          <w:szCs w:val="24"/>
        </w:rPr>
        <w:t xml:space="preserve"> </w:t>
      </w:r>
      <w:r w:rsidRPr="00961D3F">
        <w:rPr>
          <w:rFonts w:ascii="Times New Roman" w:eastAsia="SimSun" w:hAnsi="Times New Roman" w:cs="Times New Roman"/>
          <w:sz w:val="24"/>
          <w:szCs w:val="24"/>
        </w:rPr>
        <w:t xml:space="preserve">countries, </w:t>
      </w:r>
      <w:r w:rsidRPr="00961D3F">
        <w:rPr>
          <w:rFonts w:ascii="Times New Roman" w:eastAsia="SimSun" w:hAnsi="Times New Roman" w:cs="Times New Roman"/>
          <w:i/>
          <w:sz w:val="24"/>
          <w:szCs w:val="24"/>
        </w:rPr>
        <w:t>Journal of Development Studies</w:t>
      </w:r>
      <w:r w:rsidRPr="00961D3F">
        <w:rPr>
          <w:rFonts w:ascii="Times New Roman" w:eastAsia="SimSun" w:hAnsi="Times New Roman" w:cs="Times New Roman"/>
          <w:sz w:val="24"/>
          <w:szCs w:val="24"/>
        </w:rPr>
        <w:t>, vol. 36, 1–24</w:t>
      </w:r>
    </w:p>
    <w:p w:rsidR="004F6E65" w:rsidRPr="00961D3F" w:rsidRDefault="00405AB0" w:rsidP="00961D3F">
      <w:pPr>
        <w:spacing w:after="0" w:line="240" w:lineRule="auto"/>
        <w:ind w:left="720" w:right="720" w:hanging="720"/>
        <w:jc w:val="both"/>
        <w:rPr>
          <w:rFonts w:ascii="Times New Roman" w:eastAsia="SimSun" w:hAnsi="Times New Roman" w:cs="Times New Roman"/>
          <w:sz w:val="24"/>
          <w:szCs w:val="24"/>
        </w:rPr>
      </w:pPr>
      <w:r w:rsidRPr="00961D3F">
        <w:rPr>
          <w:rFonts w:ascii="Times New Roman" w:hAnsi="Times New Roman" w:cs="Times New Roman"/>
          <w:sz w:val="24"/>
          <w:szCs w:val="24"/>
          <w:lang w:val="en-GB" w:eastAsia="en-GB"/>
        </w:rPr>
        <w:t>Baye F. M.( 2005).Alternative methods for setting poverty l</w:t>
      </w:r>
      <w:r w:rsidR="00E11049" w:rsidRPr="00961D3F">
        <w:rPr>
          <w:rFonts w:ascii="Times New Roman" w:hAnsi="Times New Roman" w:cs="Times New Roman"/>
          <w:sz w:val="24"/>
          <w:szCs w:val="24"/>
          <w:lang w:val="en-GB" w:eastAsia="en-GB"/>
        </w:rPr>
        <w:t>ine: Measuring poverty in Cameroon,</w:t>
      </w:r>
      <w:r w:rsidR="00A7786C" w:rsidRPr="00961D3F">
        <w:rPr>
          <w:rFonts w:ascii="Times New Roman" w:hAnsi="Times New Roman" w:cs="Times New Roman"/>
          <w:sz w:val="24"/>
          <w:szCs w:val="24"/>
          <w:lang w:val="en-GB" w:eastAsia="en-GB"/>
        </w:rPr>
        <w:t xml:space="preserve"> </w:t>
      </w:r>
      <w:r w:rsidR="00A7786C" w:rsidRPr="00961D3F">
        <w:rPr>
          <w:rFonts w:ascii="Times New Roman" w:hAnsi="Times New Roman" w:cs="Times New Roman"/>
          <w:i/>
          <w:sz w:val="24"/>
          <w:szCs w:val="24"/>
          <w:lang w:val="en-GB" w:eastAsia="en-GB"/>
        </w:rPr>
        <w:t>Pakistan Economic and Social Review</w:t>
      </w:r>
      <w:r w:rsidR="00E11049" w:rsidRPr="00961D3F">
        <w:rPr>
          <w:rFonts w:ascii="Times New Roman" w:hAnsi="Times New Roman" w:cs="Times New Roman"/>
          <w:sz w:val="24"/>
          <w:szCs w:val="24"/>
          <w:lang w:val="en-GB" w:eastAsia="en-GB"/>
        </w:rPr>
        <w:t xml:space="preserve"> Vol III (1), 107-132</w:t>
      </w:r>
    </w:p>
    <w:p w:rsidR="004F6E65" w:rsidRPr="00961D3F" w:rsidRDefault="00A7786C" w:rsidP="00961D3F">
      <w:pPr>
        <w:spacing w:after="0" w:line="240" w:lineRule="auto"/>
        <w:ind w:left="720" w:right="720" w:hanging="720"/>
        <w:jc w:val="both"/>
        <w:rPr>
          <w:rFonts w:ascii="Times New Roman" w:eastAsia="SimSun" w:hAnsi="Times New Roman" w:cs="Times New Roman"/>
          <w:sz w:val="24"/>
          <w:szCs w:val="24"/>
        </w:rPr>
      </w:pPr>
      <w:r w:rsidRPr="00961D3F">
        <w:rPr>
          <w:rFonts w:ascii="Times New Roman" w:hAnsi="Times New Roman" w:cs="Times New Roman"/>
          <w:sz w:val="24"/>
          <w:szCs w:val="24"/>
        </w:rPr>
        <w:t>Bhandari, B.N. Kuwar and B.S. Dangol (1986</w:t>
      </w:r>
      <w:r w:rsidR="0091742D" w:rsidRPr="00961D3F">
        <w:rPr>
          <w:rFonts w:ascii="Times New Roman" w:hAnsi="Times New Roman" w:cs="Times New Roman"/>
          <w:i/>
          <w:iCs/>
          <w:sz w:val="24"/>
          <w:szCs w:val="24"/>
        </w:rPr>
        <w:t>).</w:t>
      </w:r>
      <w:r w:rsidR="00794A4B" w:rsidRPr="00961D3F">
        <w:rPr>
          <w:rFonts w:ascii="Times New Roman" w:hAnsi="Times New Roman" w:cs="Times New Roman"/>
          <w:i/>
          <w:iCs/>
          <w:sz w:val="24"/>
          <w:szCs w:val="24"/>
        </w:rPr>
        <w:t xml:space="preserve"> </w:t>
      </w:r>
      <w:r w:rsidRPr="00961D3F">
        <w:rPr>
          <w:rFonts w:ascii="Times New Roman" w:hAnsi="Times New Roman" w:cs="Times New Roman"/>
          <w:i/>
          <w:iCs/>
          <w:sz w:val="24"/>
          <w:szCs w:val="24"/>
        </w:rPr>
        <w:t>Rural Poverty and the poor in Nepal</w:t>
      </w:r>
      <w:r w:rsidR="00794A4B" w:rsidRPr="00961D3F">
        <w:rPr>
          <w:rFonts w:ascii="Times New Roman" w:hAnsi="Times New Roman" w:cs="Times New Roman"/>
          <w:sz w:val="24"/>
          <w:szCs w:val="24"/>
        </w:rPr>
        <w:t>, Win-</w:t>
      </w:r>
      <w:r w:rsidRPr="00961D3F">
        <w:rPr>
          <w:rFonts w:ascii="Times New Roman" w:hAnsi="Times New Roman" w:cs="Times New Roman"/>
          <w:sz w:val="24"/>
          <w:szCs w:val="24"/>
        </w:rPr>
        <w:t xml:space="preserve">rock </w:t>
      </w:r>
      <w:r w:rsidR="00794A4B" w:rsidRPr="00961D3F">
        <w:rPr>
          <w:rFonts w:ascii="Times New Roman" w:hAnsi="Times New Roman" w:cs="Times New Roman"/>
          <w:sz w:val="24"/>
          <w:szCs w:val="24"/>
        </w:rPr>
        <w:t xml:space="preserve">international </w:t>
      </w:r>
      <w:r w:rsidRPr="00961D3F">
        <w:rPr>
          <w:rFonts w:ascii="Times New Roman" w:hAnsi="Times New Roman" w:cs="Times New Roman"/>
          <w:sz w:val="24"/>
          <w:szCs w:val="24"/>
        </w:rPr>
        <w:t>Project, Kathmandu.</w:t>
      </w:r>
    </w:p>
    <w:p w:rsidR="00A7786C" w:rsidRPr="00961D3F" w:rsidRDefault="00A7786C" w:rsidP="00961D3F">
      <w:pPr>
        <w:spacing w:after="0" w:line="240" w:lineRule="auto"/>
        <w:ind w:left="720" w:right="720" w:hanging="720"/>
        <w:jc w:val="both"/>
        <w:rPr>
          <w:rFonts w:ascii="Times New Roman" w:eastAsia="SimSun" w:hAnsi="Times New Roman" w:cs="Times New Roman"/>
          <w:sz w:val="24"/>
          <w:szCs w:val="24"/>
        </w:rPr>
      </w:pPr>
      <w:r w:rsidRPr="00961D3F">
        <w:rPr>
          <w:rFonts w:ascii="Times New Roman" w:eastAsia="SimSun" w:hAnsi="Times New Roman" w:cs="Times New Roman"/>
          <w:sz w:val="24"/>
          <w:szCs w:val="24"/>
        </w:rPr>
        <w:lastRenderedPageBreak/>
        <w:t>Bhatt, A.(2013).</w:t>
      </w:r>
      <w:r w:rsidR="004F6E65" w:rsidRPr="00961D3F">
        <w:rPr>
          <w:rFonts w:ascii="Times New Roman" w:eastAsia="SimSun" w:hAnsi="Times New Roman" w:cs="Times New Roman"/>
          <w:sz w:val="24"/>
          <w:szCs w:val="24"/>
        </w:rPr>
        <w:t xml:space="preserve"> </w:t>
      </w:r>
      <w:r w:rsidR="00794A4B" w:rsidRPr="00961D3F">
        <w:rPr>
          <w:rFonts w:ascii="Times New Roman" w:eastAsia="SimSun" w:hAnsi="Times New Roman" w:cs="Times New Roman"/>
          <w:sz w:val="24"/>
          <w:szCs w:val="24"/>
        </w:rPr>
        <w:t>An analysis of rural p</w:t>
      </w:r>
      <w:r w:rsidRPr="00961D3F">
        <w:rPr>
          <w:rFonts w:ascii="Times New Roman" w:eastAsia="SimSun" w:hAnsi="Times New Roman" w:cs="Times New Roman"/>
          <w:sz w:val="24"/>
          <w:szCs w:val="24"/>
        </w:rPr>
        <w:t xml:space="preserve">overty: </w:t>
      </w:r>
      <w:r w:rsidRPr="00961D3F">
        <w:rPr>
          <w:rFonts w:ascii="Times New Roman" w:hAnsi="Times New Roman" w:cs="Times New Roman"/>
          <w:caps/>
          <w:sz w:val="24"/>
          <w:szCs w:val="24"/>
        </w:rPr>
        <w:t xml:space="preserve">a </w:t>
      </w:r>
      <w:r w:rsidR="00794A4B" w:rsidRPr="00961D3F">
        <w:rPr>
          <w:rFonts w:ascii="Times New Roman" w:hAnsi="Times New Roman" w:cs="Times New Roman"/>
          <w:sz w:val="24"/>
          <w:szCs w:val="24"/>
        </w:rPr>
        <w:t>case study of Kantai village development c</w:t>
      </w:r>
      <w:r w:rsidRPr="00961D3F">
        <w:rPr>
          <w:rFonts w:ascii="Times New Roman" w:hAnsi="Times New Roman" w:cs="Times New Roman"/>
          <w:sz w:val="24"/>
          <w:szCs w:val="24"/>
        </w:rPr>
        <w:t>ommittee of Darchula District,</w:t>
      </w:r>
      <w:r w:rsidR="0091742D" w:rsidRPr="00961D3F">
        <w:rPr>
          <w:rFonts w:ascii="Times New Roman" w:eastAsia="SimSun" w:hAnsi="Times New Roman" w:cs="Times New Roman"/>
          <w:sz w:val="24"/>
          <w:szCs w:val="24"/>
        </w:rPr>
        <w:t xml:space="preserve"> </w:t>
      </w:r>
      <w:r w:rsidR="00794A4B" w:rsidRPr="00961D3F">
        <w:rPr>
          <w:rFonts w:ascii="Times New Roman" w:eastAsia="SimSun" w:hAnsi="Times New Roman" w:cs="Times New Roman"/>
          <w:sz w:val="24"/>
          <w:szCs w:val="24"/>
        </w:rPr>
        <w:t xml:space="preserve">Master’s </w:t>
      </w:r>
      <w:r w:rsidR="00271E78" w:rsidRPr="00961D3F">
        <w:rPr>
          <w:rFonts w:ascii="Times New Roman" w:eastAsia="SimSun" w:hAnsi="Times New Roman" w:cs="Times New Roman"/>
          <w:sz w:val="24"/>
          <w:szCs w:val="24"/>
        </w:rPr>
        <w:t>thesis in</w:t>
      </w:r>
      <w:r w:rsidR="00794A4B" w:rsidRPr="00961D3F">
        <w:rPr>
          <w:rFonts w:ascii="Times New Roman" w:eastAsia="SimSun" w:hAnsi="Times New Roman" w:cs="Times New Roman"/>
          <w:sz w:val="24"/>
          <w:szCs w:val="24"/>
        </w:rPr>
        <w:t xml:space="preserve"> </w:t>
      </w:r>
      <w:r w:rsidRPr="00961D3F">
        <w:rPr>
          <w:rFonts w:ascii="Times New Roman" w:eastAsia="SimSun" w:hAnsi="Times New Roman" w:cs="Times New Roman"/>
          <w:i/>
          <w:sz w:val="24"/>
          <w:szCs w:val="24"/>
        </w:rPr>
        <w:t>Central Department of Rural Development, Tribhuvan University,</w:t>
      </w:r>
      <w:r w:rsidRPr="00961D3F">
        <w:rPr>
          <w:rFonts w:ascii="Times New Roman" w:eastAsia="SimSun" w:hAnsi="Times New Roman" w:cs="Times New Roman"/>
          <w:sz w:val="24"/>
          <w:szCs w:val="24"/>
        </w:rPr>
        <w:t xml:space="preserve"> Kirtipur, Nepal.</w:t>
      </w:r>
    </w:p>
    <w:p w:rsidR="00444D68" w:rsidRPr="00961D3F" w:rsidRDefault="00444D68"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CBS (2010/11).</w:t>
      </w:r>
      <w:r w:rsidRPr="00961D3F">
        <w:rPr>
          <w:rFonts w:ascii="Times New Roman" w:hAnsi="Times New Roman" w:cs="Times New Roman"/>
          <w:i/>
          <w:iCs/>
          <w:sz w:val="24"/>
          <w:szCs w:val="24"/>
        </w:rPr>
        <w:t>Nepal Living Standards Survey Report</w:t>
      </w:r>
      <w:r w:rsidRPr="00961D3F">
        <w:rPr>
          <w:rFonts w:ascii="Times New Roman" w:hAnsi="Times New Roman" w:cs="Times New Roman"/>
          <w:sz w:val="24"/>
          <w:szCs w:val="24"/>
        </w:rPr>
        <w:t>, Vol. 1 and 2, HMG/NPCS, Kathmandu, Nepal</w:t>
      </w:r>
    </w:p>
    <w:p w:rsidR="00444D68" w:rsidRPr="00961D3F" w:rsidRDefault="00444D68" w:rsidP="00961D3F">
      <w:pPr>
        <w:tabs>
          <w:tab w:val="right" w:pos="8640"/>
        </w:tabs>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CBS (2008).</w:t>
      </w:r>
      <w:r w:rsidRPr="00961D3F">
        <w:rPr>
          <w:rFonts w:ascii="Times New Roman" w:hAnsi="Times New Roman" w:cs="Times New Roman"/>
          <w:i/>
          <w:iCs/>
          <w:sz w:val="24"/>
          <w:szCs w:val="24"/>
        </w:rPr>
        <w:t>Nepal Labor Force Survey,</w:t>
      </w:r>
      <w:r w:rsidRPr="00961D3F">
        <w:rPr>
          <w:rFonts w:ascii="Times New Roman" w:hAnsi="Times New Roman" w:cs="Times New Roman"/>
          <w:sz w:val="24"/>
          <w:szCs w:val="24"/>
        </w:rPr>
        <w:t xml:space="preserve"> HMG/NPCS, Kathmandu, Nepal</w:t>
      </w:r>
      <w:r w:rsidR="0091742D" w:rsidRPr="00961D3F">
        <w:rPr>
          <w:rFonts w:ascii="Times New Roman" w:hAnsi="Times New Roman" w:cs="Times New Roman"/>
          <w:sz w:val="24"/>
          <w:szCs w:val="24"/>
        </w:rPr>
        <w:tab/>
      </w:r>
    </w:p>
    <w:p w:rsidR="00F70EB6" w:rsidRPr="00961D3F" w:rsidRDefault="0091742D"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CBS (2011</w:t>
      </w:r>
      <w:r w:rsidR="00F70EB6" w:rsidRPr="00961D3F">
        <w:rPr>
          <w:rFonts w:ascii="Times New Roman" w:hAnsi="Times New Roman" w:cs="Times New Roman"/>
          <w:sz w:val="24"/>
          <w:szCs w:val="24"/>
        </w:rPr>
        <w:t>). National Population Census, HMG/NPCS, Kathmandu, Nepal</w:t>
      </w:r>
    </w:p>
    <w:p w:rsidR="004F6E65" w:rsidRPr="00961D3F" w:rsidRDefault="00A7786C"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Chaudhry S. I., Malik S. and Hassan, A. (2009).</w:t>
      </w:r>
      <w:r w:rsidR="00A61BD6" w:rsidRPr="00961D3F">
        <w:rPr>
          <w:rFonts w:ascii="Times New Roman" w:hAnsi="Times New Roman" w:cs="Times New Roman"/>
          <w:sz w:val="24"/>
          <w:szCs w:val="24"/>
          <w:lang w:val="en-GB" w:eastAsia="en-GB"/>
        </w:rPr>
        <w:t xml:space="preserve"> </w:t>
      </w:r>
      <w:r w:rsidR="00794A4B" w:rsidRPr="00961D3F">
        <w:rPr>
          <w:rFonts w:ascii="Times New Roman" w:hAnsi="Times New Roman" w:cs="Times New Roman"/>
          <w:sz w:val="24"/>
          <w:szCs w:val="24"/>
          <w:lang w:val="en-GB" w:eastAsia="en-GB"/>
        </w:rPr>
        <w:t>The impact of socio-economic and demographic variables on poverty: A village s</w:t>
      </w:r>
      <w:r w:rsidR="007C53A8" w:rsidRPr="00961D3F">
        <w:rPr>
          <w:rFonts w:ascii="Times New Roman" w:hAnsi="Times New Roman" w:cs="Times New Roman"/>
          <w:sz w:val="24"/>
          <w:szCs w:val="24"/>
          <w:lang w:val="en-GB" w:eastAsia="en-GB"/>
        </w:rPr>
        <w:t>urvey,</w:t>
      </w:r>
      <w:r w:rsidRPr="00961D3F">
        <w:rPr>
          <w:rFonts w:ascii="Times New Roman" w:hAnsi="Times New Roman" w:cs="Times New Roman"/>
          <w:sz w:val="24"/>
          <w:szCs w:val="24"/>
          <w:lang w:val="en-GB" w:eastAsia="en-GB"/>
        </w:rPr>
        <w:t xml:space="preserve"> </w:t>
      </w:r>
      <w:r w:rsidRPr="00961D3F">
        <w:rPr>
          <w:rFonts w:ascii="Times New Roman" w:hAnsi="Times New Roman" w:cs="Times New Roman"/>
          <w:i/>
          <w:sz w:val="24"/>
          <w:szCs w:val="24"/>
          <w:lang w:val="en-GB" w:eastAsia="en-GB"/>
        </w:rPr>
        <w:t xml:space="preserve">The Lahore Journal of Economics </w:t>
      </w:r>
      <w:r w:rsidR="007C53A8" w:rsidRPr="00961D3F">
        <w:rPr>
          <w:rFonts w:ascii="Times New Roman" w:hAnsi="Times New Roman" w:cs="Times New Roman"/>
          <w:sz w:val="24"/>
          <w:szCs w:val="24"/>
          <w:lang w:val="en-GB" w:eastAsia="en-GB"/>
        </w:rPr>
        <w:t>Vol 14(1), 39-68</w:t>
      </w:r>
    </w:p>
    <w:p w:rsidR="00EF3E32" w:rsidRPr="00961D3F" w:rsidRDefault="00EF3E32" w:rsidP="00961D3F">
      <w:pPr>
        <w:adjustRightInd w:val="0"/>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Dhakal, K</w:t>
      </w:r>
      <w:r w:rsidR="007C53A8" w:rsidRPr="00961D3F">
        <w:rPr>
          <w:rFonts w:ascii="Times New Roman" w:hAnsi="Times New Roman" w:cs="Times New Roman"/>
          <w:sz w:val="24"/>
          <w:szCs w:val="24"/>
        </w:rPr>
        <w:t>.</w:t>
      </w:r>
      <w:r w:rsidRPr="00961D3F">
        <w:rPr>
          <w:rFonts w:ascii="Times New Roman" w:hAnsi="Times New Roman" w:cs="Times New Roman"/>
          <w:sz w:val="24"/>
          <w:szCs w:val="24"/>
        </w:rPr>
        <w:t>K</w:t>
      </w:r>
      <w:r w:rsidR="007C53A8" w:rsidRPr="00961D3F">
        <w:rPr>
          <w:rFonts w:ascii="Times New Roman" w:hAnsi="Times New Roman" w:cs="Times New Roman"/>
          <w:sz w:val="24"/>
          <w:szCs w:val="24"/>
        </w:rPr>
        <w:t>. and</w:t>
      </w:r>
      <w:r w:rsidRPr="00961D3F">
        <w:rPr>
          <w:rFonts w:ascii="Times New Roman" w:hAnsi="Times New Roman" w:cs="Times New Roman"/>
          <w:sz w:val="24"/>
          <w:szCs w:val="24"/>
        </w:rPr>
        <w:t xml:space="preserve"> Shrestha</w:t>
      </w:r>
      <w:r w:rsidR="007C53A8" w:rsidRPr="00961D3F">
        <w:rPr>
          <w:rFonts w:ascii="Times New Roman" w:hAnsi="Times New Roman" w:cs="Times New Roman"/>
          <w:sz w:val="24"/>
          <w:szCs w:val="24"/>
        </w:rPr>
        <w:t>,M.K.</w:t>
      </w:r>
      <w:r w:rsidRPr="00961D3F">
        <w:rPr>
          <w:rFonts w:ascii="Times New Roman" w:hAnsi="Times New Roman" w:cs="Times New Roman"/>
          <w:sz w:val="24"/>
          <w:szCs w:val="24"/>
        </w:rPr>
        <w:t xml:space="preserve"> (1987).</w:t>
      </w:r>
      <w:r w:rsidR="007C53A8" w:rsidRPr="00961D3F">
        <w:rPr>
          <w:rFonts w:ascii="Times New Roman" w:hAnsi="Times New Roman" w:cs="Times New Roman"/>
          <w:sz w:val="24"/>
          <w:szCs w:val="24"/>
        </w:rPr>
        <w:t xml:space="preserve"> </w:t>
      </w:r>
      <w:r w:rsidR="007C53A8" w:rsidRPr="00961D3F">
        <w:rPr>
          <w:rFonts w:ascii="Times New Roman" w:hAnsi="Times New Roman" w:cs="Times New Roman"/>
          <w:i/>
          <w:iCs/>
          <w:sz w:val="24"/>
          <w:szCs w:val="24"/>
        </w:rPr>
        <w:t>Poverty in r</w:t>
      </w:r>
      <w:r w:rsidRPr="00961D3F">
        <w:rPr>
          <w:rFonts w:ascii="Times New Roman" w:hAnsi="Times New Roman" w:cs="Times New Roman"/>
          <w:i/>
          <w:iCs/>
          <w:sz w:val="24"/>
          <w:szCs w:val="24"/>
        </w:rPr>
        <w:t>ural Nepal:</w:t>
      </w:r>
      <w:r w:rsidRPr="00961D3F">
        <w:rPr>
          <w:rFonts w:ascii="Times New Roman" w:hAnsi="Times New Roman" w:cs="Times New Roman"/>
          <w:sz w:val="24"/>
          <w:szCs w:val="24"/>
        </w:rPr>
        <w:t xml:space="preserve"> A Case Study of Panchathar District, Wi</w:t>
      </w:r>
      <w:r w:rsidR="00271E78" w:rsidRPr="00961D3F">
        <w:rPr>
          <w:rFonts w:ascii="Times New Roman" w:hAnsi="Times New Roman" w:cs="Times New Roman"/>
          <w:sz w:val="24"/>
          <w:szCs w:val="24"/>
        </w:rPr>
        <w:t>n-Rock Project, Kathmandu</w:t>
      </w:r>
      <w:r w:rsidR="00D12CCA" w:rsidRPr="00961D3F">
        <w:rPr>
          <w:rFonts w:ascii="Times New Roman" w:hAnsi="Times New Roman" w:cs="Times New Roman"/>
          <w:sz w:val="24"/>
          <w:szCs w:val="24"/>
        </w:rPr>
        <w:t>,</w:t>
      </w:r>
      <w:r w:rsidR="00271E78" w:rsidRPr="00961D3F">
        <w:rPr>
          <w:rFonts w:ascii="Times New Roman" w:hAnsi="Times New Roman" w:cs="Times New Roman"/>
          <w:sz w:val="24"/>
          <w:szCs w:val="24"/>
        </w:rPr>
        <w:t xml:space="preserve"> Nepal</w:t>
      </w:r>
    </w:p>
    <w:p w:rsidR="00D12CCA" w:rsidRPr="00961D3F" w:rsidRDefault="00D12CCA" w:rsidP="00961D3F">
      <w:pPr>
        <w:adjustRightInd w:val="0"/>
        <w:spacing w:after="0" w:line="240" w:lineRule="auto"/>
        <w:ind w:left="720" w:hanging="720"/>
        <w:jc w:val="both"/>
        <w:rPr>
          <w:rFonts w:ascii="Times New Roman" w:hAnsi="Times New Roman" w:cs="Times New Roman"/>
          <w:b/>
          <w:sz w:val="24"/>
          <w:szCs w:val="24"/>
          <w:lang w:val="en-GB" w:eastAsia="en-GB"/>
        </w:rPr>
      </w:pPr>
      <w:r w:rsidRPr="00961D3F">
        <w:rPr>
          <w:rFonts w:ascii="Times New Roman" w:hAnsi="Times New Roman" w:cs="Times New Roman"/>
          <w:sz w:val="24"/>
          <w:szCs w:val="24"/>
        </w:rPr>
        <w:t>Elbers, C., Lanjouw, J., and Lanjouw, P., (2003).</w:t>
      </w:r>
      <w:r w:rsidRPr="00961D3F">
        <w:rPr>
          <w:rFonts w:ascii="Times New Roman" w:hAnsi="Times New Roman" w:cs="Times New Roman"/>
          <w:sz w:val="24"/>
          <w:szCs w:val="24"/>
        </w:rPr>
        <w:tab/>
        <w:t>Micro-level estimation of poverty and inequality,  Econometrica, Vol. 71, pp. 355-364</w:t>
      </w:r>
    </w:p>
    <w:p w:rsidR="004F6E65" w:rsidRPr="00961D3F" w:rsidRDefault="00466710"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Gautam, A.</w:t>
      </w:r>
      <w:r w:rsidR="00EF3E32" w:rsidRPr="00961D3F">
        <w:rPr>
          <w:rFonts w:ascii="Times New Roman" w:hAnsi="Times New Roman" w:cs="Times New Roman"/>
          <w:sz w:val="24"/>
          <w:szCs w:val="24"/>
        </w:rPr>
        <w:t xml:space="preserve">(1996). </w:t>
      </w:r>
      <w:r w:rsidR="00271E78" w:rsidRPr="00961D3F">
        <w:rPr>
          <w:rFonts w:ascii="Times New Roman" w:hAnsi="Times New Roman" w:cs="Times New Roman"/>
          <w:i/>
          <w:iCs/>
          <w:sz w:val="24"/>
          <w:szCs w:val="24"/>
        </w:rPr>
        <w:t>Poverty in r</w:t>
      </w:r>
      <w:r w:rsidR="00EF3E32" w:rsidRPr="00961D3F">
        <w:rPr>
          <w:rFonts w:ascii="Times New Roman" w:hAnsi="Times New Roman" w:cs="Times New Roman"/>
          <w:i/>
          <w:iCs/>
          <w:sz w:val="24"/>
          <w:szCs w:val="24"/>
        </w:rPr>
        <w:t>ural Nepal</w:t>
      </w:r>
      <w:r w:rsidR="00271E78" w:rsidRPr="00961D3F">
        <w:rPr>
          <w:rFonts w:ascii="Times New Roman" w:hAnsi="Times New Roman" w:cs="Times New Roman"/>
          <w:sz w:val="24"/>
          <w:szCs w:val="24"/>
        </w:rPr>
        <w:t xml:space="preserve">: A case study of Ramjha village development committee, Lamjung District, an unpublished master’s thesis in Economics, </w:t>
      </w:r>
      <w:r w:rsidR="00EF3E32" w:rsidRPr="00961D3F">
        <w:rPr>
          <w:rFonts w:ascii="Times New Roman" w:hAnsi="Times New Roman" w:cs="Times New Roman"/>
          <w:i/>
          <w:sz w:val="24"/>
          <w:szCs w:val="24"/>
        </w:rPr>
        <w:t>CEDECON, Tribhuvan Univers</w:t>
      </w:r>
      <w:r w:rsidR="00271E78" w:rsidRPr="00961D3F">
        <w:rPr>
          <w:rFonts w:ascii="Times New Roman" w:hAnsi="Times New Roman" w:cs="Times New Roman"/>
          <w:i/>
          <w:sz w:val="24"/>
          <w:szCs w:val="24"/>
        </w:rPr>
        <w:t>ity</w:t>
      </w:r>
      <w:r w:rsidR="00271E78" w:rsidRPr="00961D3F">
        <w:rPr>
          <w:rFonts w:ascii="Times New Roman" w:hAnsi="Times New Roman" w:cs="Times New Roman"/>
          <w:sz w:val="24"/>
          <w:szCs w:val="24"/>
        </w:rPr>
        <w:t>, Kathmandu</w:t>
      </w:r>
    </w:p>
    <w:p w:rsidR="004F6E65" w:rsidRPr="00961D3F" w:rsidRDefault="00EF3E32"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Gautam, B.(1997).</w:t>
      </w:r>
      <w:r w:rsidR="00271E78" w:rsidRPr="00961D3F">
        <w:rPr>
          <w:rFonts w:ascii="Times New Roman" w:hAnsi="Times New Roman" w:cs="Times New Roman"/>
          <w:sz w:val="24"/>
          <w:szCs w:val="24"/>
        </w:rPr>
        <w:t xml:space="preserve"> </w:t>
      </w:r>
      <w:r w:rsidRPr="00961D3F">
        <w:rPr>
          <w:rFonts w:ascii="Times New Roman" w:hAnsi="Times New Roman" w:cs="Times New Roman"/>
          <w:iCs/>
          <w:sz w:val="24"/>
          <w:szCs w:val="24"/>
        </w:rPr>
        <w:t xml:space="preserve">Poverty in Tarigaun </w:t>
      </w:r>
      <w:r w:rsidR="00271E78" w:rsidRPr="00961D3F">
        <w:rPr>
          <w:rFonts w:ascii="Times New Roman" w:hAnsi="Times New Roman" w:cs="Times New Roman"/>
          <w:iCs/>
          <w:sz w:val="24"/>
          <w:szCs w:val="24"/>
        </w:rPr>
        <w:t xml:space="preserve">village development committee of </w:t>
      </w:r>
      <w:r w:rsidRPr="00961D3F">
        <w:rPr>
          <w:rFonts w:ascii="Times New Roman" w:hAnsi="Times New Roman" w:cs="Times New Roman"/>
          <w:iCs/>
          <w:sz w:val="24"/>
          <w:szCs w:val="24"/>
        </w:rPr>
        <w:t>Dang District</w:t>
      </w:r>
      <w:r w:rsidR="00271E78" w:rsidRPr="00961D3F">
        <w:rPr>
          <w:rFonts w:ascii="Times New Roman" w:hAnsi="Times New Roman" w:cs="Times New Roman"/>
          <w:sz w:val="24"/>
          <w:szCs w:val="24"/>
        </w:rPr>
        <w:t>, An unpublished master’s thesis</w:t>
      </w:r>
      <w:r w:rsidRPr="00961D3F">
        <w:rPr>
          <w:rFonts w:ascii="Times New Roman" w:hAnsi="Times New Roman" w:cs="Times New Roman"/>
          <w:sz w:val="24"/>
          <w:szCs w:val="24"/>
        </w:rPr>
        <w:t xml:space="preserve"> in Economics, </w:t>
      </w:r>
      <w:r w:rsidRPr="00961D3F">
        <w:rPr>
          <w:rFonts w:ascii="Times New Roman" w:hAnsi="Times New Roman" w:cs="Times New Roman"/>
          <w:i/>
          <w:sz w:val="24"/>
          <w:szCs w:val="24"/>
        </w:rPr>
        <w:t>CEDECON, Tribhuvan University,</w:t>
      </w:r>
      <w:r w:rsidR="00271E78" w:rsidRPr="00961D3F">
        <w:rPr>
          <w:rFonts w:ascii="Times New Roman" w:hAnsi="Times New Roman" w:cs="Times New Roman"/>
          <w:sz w:val="24"/>
          <w:szCs w:val="24"/>
        </w:rPr>
        <w:t xml:space="preserve"> Kathmandu</w:t>
      </w:r>
      <w:r w:rsidRPr="00961D3F">
        <w:rPr>
          <w:rFonts w:ascii="Times New Roman" w:hAnsi="Times New Roman" w:cs="Times New Roman"/>
          <w:sz w:val="24"/>
          <w:szCs w:val="24"/>
        </w:rPr>
        <w:t xml:space="preserve"> </w:t>
      </w:r>
    </w:p>
    <w:p w:rsidR="004F6E65" w:rsidRPr="00961D3F" w:rsidRDefault="00EF3E32"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 xml:space="preserve">Hamilton, David (1968). </w:t>
      </w:r>
      <w:r w:rsidRPr="00961D3F">
        <w:rPr>
          <w:rFonts w:ascii="Times New Roman" w:hAnsi="Times New Roman" w:cs="Times New Roman"/>
          <w:i/>
          <w:iCs/>
          <w:sz w:val="24"/>
          <w:szCs w:val="24"/>
        </w:rPr>
        <w:t>A Primer on the Economics of Poverty</w:t>
      </w:r>
      <w:r w:rsidR="00271E78" w:rsidRPr="00961D3F">
        <w:rPr>
          <w:rFonts w:ascii="Times New Roman" w:hAnsi="Times New Roman" w:cs="Times New Roman"/>
          <w:sz w:val="24"/>
          <w:szCs w:val="24"/>
        </w:rPr>
        <w:t>, Random House, New York</w:t>
      </w:r>
    </w:p>
    <w:p w:rsidR="00B0607F" w:rsidRPr="00961D3F" w:rsidRDefault="00B0607F" w:rsidP="00961D3F">
      <w:pPr>
        <w:spacing w:after="0" w:line="240" w:lineRule="auto"/>
        <w:ind w:left="720" w:right="720" w:hanging="720"/>
        <w:jc w:val="both"/>
        <w:rPr>
          <w:rFonts w:ascii="Times New Roman" w:hAnsi="Times New Roman" w:cs="Times New Roman"/>
          <w:sz w:val="24"/>
          <w:szCs w:val="24"/>
        </w:rPr>
      </w:pPr>
      <w:r w:rsidRPr="00961D3F">
        <w:rPr>
          <w:rFonts w:ascii="Times New Roman" w:hAnsi="Times New Roman" w:cs="Times New Roman"/>
          <w:sz w:val="24"/>
          <w:szCs w:val="24"/>
        </w:rPr>
        <w:t>Jain, S.C.(1981).</w:t>
      </w:r>
      <w:r w:rsidRPr="00961D3F">
        <w:rPr>
          <w:rFonts w:ascii="Times New Roman" w:eastAsia="Times New Roman" w:hAnsi="Times New Roman" w:cs="Times New Roman"/>
          <w:sz w:val="24"/>
          <w:szCs w:val="24"/>
        </w:rPr>
        <w:t xml:space="preserve"> </w:t>
      </w:r>
      <w:r w:rsidRPr="00961D3F">
        <w:rPr>
          <w:rFonts w:ascii="Times New Roman" w:hAnsi="Times New Roman" w:cs="Times New Roman"/>
          <w:i/>
          <w:sz w:val="24"/>
          <w:szCs w:val="24"/>
          <w:shd w:val="clear" w:color="auto" w:fill="FFFFFF"/>
        </w:rPr>
        <w:t>Poverty to prosperity in Nepal</w:t>
      </w:r>
      <w:r w:rsidRPr="00961D3F">
        <w:rPr>
          <w:rFonts w:ascii="Times New Roman" w:eastAsia="Times New Roman" w:hAnsi="Times New Roman" w:cs="Times New Roman"/>
          <w:sz w:val="24"/>
          <w:szCs w:val="24"/>
        </w:rPr>
        <w:t>, Development Publishers, Australia</w:t>
      </w:r>
    </w:p>
    <w:p w:rsidR="002908C1" w:rsidRPr="00961D3F" w:rsidRDefault="00836EB7"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Malik</w:t>
      </w:r>
      <w:r w:rsidR="00271E78" w:rsidRPr="00961D3F">
        <w:rPr>
          <w:rFonts w:ascii="Times New Roman" w:hAnsi="Times New Roman" w:cs="Times New Roman"/>
          <w:sz w:val="24"/>
          <w:szCs w:val="24"/>
          <w:lang w:val="en-GB" w:eastAsia="en-GB"/>
        </w:rPr>
        <w:t>, S.</w:t>
      </w:r>
      <w:r w:rsidRPr="00961D3F">
        <w:rPr>
          <w:rFonts w:ascii="Times New Roman" w:hAnsi="Times New Roman" w:cs="Times New Roman"/>
          <w:sz w:val="24"/>
          <w:szCs w:val="24"/>
          <w:lang w:val="en-GB" w:eastAsia="en-GB"/>
        </w:rPr>
        <w:t>(1996).</w:t>
      </w:r>
      <w:r w:rsidR="00271E78" w:rsidRPr="00961D3F">
        <w:rPr>
          <w:rFonts w:ascii="Times New Roman" w:hAnsi="Times New Roman" w:cs="Times New Roman"/>
          <w:sz w:val="24"/>
          <w:szCs w:val="24"/>
          <w:lang w:val="en-GB" w:eastAsia="en-GB"/>
        </w:rPr>
        <w:t xml:space="preserve"> Determinants of r</w:t>
      </w:r>
      <w:r w:rsidR="002908C1" w:rsidRPr="00961D3F">
        <w:rPr>
          <w:rFonts w:ascii="Times New Roman" w:hAnsi="Times New Roman" w:cs="Times New Roman"/>
          <w:sz w:val="24"/>
          <w:szCs w:val="24"/>
          <w:lang w:val="en-GB" w:eastAsia="en-GB"/>
        </w:rPr>
        <w:t>ural pove</w:t>
      </w:r>
      <w:r w:rsidR="00271E78" w:rsidRPr="00961D3F">
        <w:rPr>
          <w:rFonts w:ascii="Times New Roman" w:hAnsi="Times New Roman" w:cs="Times New Roman"/>
          <w:sz w:val="24"/>
          <w:szCs w:val="24"/>
          <w:lang w:val="en-GB" w:eastAsia="en-GB"/>
        </w:rPr>
        <w:t>rty in Pakistan: A micro s</w:t>
      </w:r>
      <w:r w:rsidRPr="00961D3F">
        <w:rPr>
          <w:rFonts w:ascii="Times New Roman" w:hAnsi="Times New Roman" w:cs="Times New Roman"/>
          <w:sz w:val="24"/>
          <w:szCs w:val="24"/>
          <w:lang w:val="en-GB" w:eastAsia="en-GB"/>
        </w:rPr>
        <w:t>tudy,</w:t>
      </w:r>
      <w:r w:rsidR="002908C1" w:rsidRPr="00961D3F">
        <w:rPr>
          <w:rFonts w:ascii="Times New Roman" w:hAnsi="Times New Roman" w:cs="Times New Roman"/>
          <w:sz w:val="24"/>
          <w:szCs w:val="24"/>
          <w:lang w:val="en-GB" w:eastAsia="en-GB"/>
        </w:rPr>
        <w:t xml:space="preserve"> </w:t>
      </w:r>
      <w:r w:rsidR="002908C1" w:rsidRPr="00961D3F">
        <w:rPr>
          <w:rFonts w:ascii="Times New Roman" w:hAnsi="Times New Roman" w:cs="Times New Roman"/>
          <w:i/>
          <w:sz w:val="24"/>
          <w:szCs w:val="24"/>
          <w:lang w:val="en-GB" w:eastAsia="en-GB"/>
        </w:rPr>
        <w:t>The Pakistan Development Review,</w:t>
      </w:r>
      <w:r w:rsidR="00271E78" w:rsidRPr="00961D3F">
        <w:rPr>
          <w:rFonts w:ascii="Times New Roman" w:hAnsi="Times New Roman" w:cs="Times New Roman"/>
          <w:sz w:val="24"/>
          <w:szCs w:val="24"/>
          <w:lang w:val="en-GB" w:eastAsia="en-GB"/>
        </w:rPr>
        <w:t xml:space="preserve"> Vol. 35 (2), 171-187</w:t>
      </w:r>
    </w:p>
    <w:p w:rsidR="00C20BFE" w:rsidRPr="00961D3F" w:rsidRDefault="00C20BFE"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Ministry of Labour and Employment (2013). </w:t>
      </w:r>
      <w:r w:rsidR="00117063" w:rsidRPr="00961D3F">
        <w:rPr>
          <w:rFonts w:ascii="Times New Roman" w:hAnsi="Times New Roman" w:cs="Times New Roman"/>
          <w:i/>
          <w:sz w:val="24"/>
          <w:szCs w:val="24"/>
          <w:lang w:val="en-GB" w:eastAsia="en-GB"/>
        </w:rPr>
        <w:t>Labour</w:t>
      </w:r>
      <w:r w:rsidRPr="00961D3F">
        <w:rPr>
          <w:rFonts w:ascii="Times New Roman" w:hAnsi="Times New Roman" w:cs="Times New Roman"/>
          <w:i/>
          <w:sz w:val="24"/>
          <w:szCs w:val="24"/>
          <w:lang w:val="en-GB" w:eastAsia="en-GB"/>
        </w:rPr>
        <w:t xml:space="preserve"> Migration for Employment:</w:t>
      </w:r>
      <w:r w:rsidR="00117063" w:rsidRPr="00961D3F">
        <w:rPr>
          <w:rFonts w:ascii="Times New Roman" w:hAnsi="Times New Roman" w:cs="Times New Roman"/>
          <w:i/>
          <w:sz w:val="24"/>
          <w:szCs w:val="24"/>
          <w:lang w:val="en-GB" w:eastAsia="en-GB"/>
        </w:rPr>
        <w:t xml:space="preserve"> </w:t>
      </w:r>
      <w:r w:rsidRPr="00961D3F">
        <w:rPr>
          <w:rFonts w:ascii="Times New Roman" w:hAnsi="Times New Roman" w:cs="Times New Roman"/>
          <w:i/>
          <w:sz w:val="24"/>
          <w:szCs w:val="24"/>
          <w:lang w:val="en-GB" w:eastAsia="en-GB"/>
        </w:rPr>
        <w:t>A Status Report for Nepal,</w:t>
      </w:r>
      <w:r w:rsidRPr="00961D3F">
        <w:rPr>
          <w:rFonts w:ascii="Times New Roman" w:hAnsi="Times New Roman" w:cs="Times New Roman"/>
          <w:sz w:val="24"/>
          <w:szCs w:val="24"/>
          <w:lang w:val="en-GB" w:eastAsia="en-GB"/>
        </w:rPr>
        <w:t xml:space="preserve"> Government of Nepal, Kathmandu</w:t>
      </w:r>
    </w:p>
    <w:p w:rsidR="00C20BFE" w:rsidRPr="00961D3F" w:rsidRDefault="00C20BFE"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National Planning Commission (2013). </w:t>
      </w:r>
      <w:r w:rsidRPr="00961D3F">
        <w:rPr>
          <w:rFonts w:ascii="Times New Roman" w:hAnsi="Times New Roman" w:cs="Times New Roman"/>
          <w:i/>
          <w:sz w:val="24"/>
          <w:szCs w:val="24"/>
          <w:lang w:val="en-GB" w:eastAsia="en-GB"/>
        </w:rPr>
        <w:t xml:space="preserve">Nepal Millennium Development Goals, Progress Report, </w:t>
      </w:r>
      <w:r w:rsidRPr="00961D3F">
        <w:rPr>
          <w:rFonts w:ascii="Times New Roman" w:hAnsi="Times New Roman" w:cs="Times New Roman"/>
          <w:sz w:val="24"/>
          <w:szCs w:val="24"/>
          <w:lang w:val="en-GB" w:eastAsia="en-GB"/>
        </w:rPr>
        <w:t>Kathmandu</w:t>
      </w:r>
    </w:p>
    <w:p w:rsidR="00B0607F" w:rsidRPr="00961D3F" w:rsidRDefault="00B0607F"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National Planning Commission (2000). </w:t>
      </w:r>
      <w:r w:rsidRPr="00961D3F">
        <w:rPr>
          <w:rFonts w:ascii="Times New Roman" w:hAnsi="Times New Roman" w:cs="Times New Roman"/>
          <w:i/>
          <w:sz w:val="24"/>
          <w:szCs w:val="24"/>
          <w:lang w:val="en-GB" w:eastAsia="en-GB"/>
        </w:rPr>
        <w:t>Human Development Index Report,</w:t>
      </w:r>
      <w:r w:rsidRPr="00961D3F">
        <w:rPr>
          <w:rFonts w:ascii="Times New Roman" w:hAnsi="Times New Roman" w:cs="Times New Roman"/>
          <w:sz w:val="24"/>
          <w:szCs w:val="24"/>
          <w:lang w:val="en-GB" w:eastAsia="en-GB"/>
        </w:rPr>
        <w:t xml:space="preserve"> Kathmandu</w:t>
      </w:r>
    </w:p>
    <w:p w:rsidR="00B0607F" w:rsidRPr="00961D3F" w:rsidRDefault="00B0607F"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National Planning Commission (2013). </w:t>
      </w:r>
      <w:r w:rsidRPr="00961D3F">
        <w:rPr>
          <w:rFonts w:ascii="Times New Roman" w:hAnsi="Times New Roman" w:cs="Times New Roman"/>
          <w:i/>
          <w:sz w:val="24"/>
          <w:szCs w:val="24"/>
          <w:lang w:val="en-GB" w:eastAsia="en-GB"/>
        </w:rPr>
        <w:t>Human Development Index Report,</w:t>
      </w:r>
      <w:r w:rsidRPr="00961D3F">
        <w:rPr>
          <w:rFonts w:ascii="Times New Roman" w:hAnsi="Times New Roman" w:cs="Times New Roman"/>
          <w:sz w:val="24"/>
          <w:szCs w:val="24"/>
          <w:lang w:val="en-GB" w:eastAsia="en-GB"/>
        </w:rPr>
        <w:t xml:space="preserve"> Kathmandu</w:t>
      </w:r>
    </w:p>
    <w:p w:rsidR="00510CBD" w:rsidRPr="00961D3F" w:rsidRDefault="00510CBD"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National Planning Commission (2013).</w:t>
      </w:r>
      <w:r w:rsidR="00B0607F" w:rsidRPr="00961D3F">
        <w:rPr>
          <w:rFonts w:ascii="Times New Roman" w:hAnsi="Times New Roman" w:cs="Times New Roman"/>
          <w:i/>
          <w:sz w:val="24"/>
          <w:szCs w:val="24"/>
          <w:lang w:val="en-GB" w:eastAsia="en-GB"/>
        </w:rPr>
        <w:t>Three Years Interim Plan,</w:t>
      </w:r>
      <w:r w:rsidR="00961D3F" w:rsidRPr="00961D3F">
        <w:rPr>
          <w:rFonts w:ascii="Times New Roman" w:hAnsi="Times New Roman" w:cs="Times New Roman"/>
          <w:i/>
          <w:sz w:val="24"/>
          <w:szCs w:val="24"/>
          <w:lang w:val="en-GB" w:eastAsia="en-GB"/>
        </w:rPr>
        <w:t xml:space="preserve"> </w:t>
      </w:r>
      <w:r w:rsidR="00B0607F" w:rsidRPr="00961D3F">
        <w:rPr>
          <w:rFonts w:ascii="Times New Roman" w:hAnsi="Times New Roman" w:cs="Times New Roman"/>
          <w:i/>
          <w:sz w:val="24"/>
          <w:szCs w:val="24"/>
          <w:lang w:val="en-GB" w:eastAsia="en-GB"/>
        </w:rPr>
        <w:t>Fiscal year 2014-2016,</w:t>
      </w:r>
      <w:r w:rsidR="00B0607F" w:rsidRPr="00961D3F">
        <w:rPr>
          <w:rFonts w:ascii="Times New Roman" w:hAnsi="Times New Roman" w:cs="Times New Roman"/>
          <w:sz w:val="24"/>
          <w:szCs w:val="24"/>
          <w:lang w:val="en-GB" w:eastAsia="en-GB"/>
        </w:rPr>
        <w:t xml:space="preserve">Kathmandu </w:t>
      </w:r>
      <w:r w:rsidRPr="00961D3F">
        <w:rPr>
          <w:rFonts w:ascii="Times New Roman" w:hAnsi="Times New Roman" w:cs="Times New Roman"/>
          <w:sz w:val="24"/>
          <w:szCs w:val="24"/>
          <w:lang w:val="en-GB" w:eastAsia="en-GB"/>
        </w:rPr>
        <w:t xml:space="preserve"> </w:t>
      </w:r>
    </w:p>
    <w:p w:rsidR="002908C1" w:rsidRPr="00961D3F" w:rsidRDefault="00836EB7" w:rsidP="00961D3F">
      <w:pPr>
        <w:spacing w:after="0" w:line="240" w:lineRule="auto"/>
        <w:ind w:left="720" w:right="720" w:hanging="720"/>
        <w:jc w:val="both"/>
        <w:rPr>
          <w:rFonts w:ascii="Times New Roman" w:eastAsia="SimSun" w:hAnsi="Times New Roman" w:cs="Times New Roman"/>
          <w:sz w:val="24"/>
          <w:szCs w:val="24"/>
        </w:rPr>
      </w:pPr>
      <w:r w:rsidRPr="00961D3F">
        <w:rPr>
          <w:rFonts w:ascii="Times New Roman" w:eastAsia="SimSun" w:hAnsi="Times New Roman" w:cs="Times New Roman"/>
          <w:sz w:val="24"/>
          <w:szCs w:val="24"/>
        </w:rPr>
        <w:t>Nobuhiko F., (2007).</w:t>
      </w:r>
      <w:r w:rsidR="00A61BD6" w:rsidRPr="00961D3F">
        <w:rPr>
          <w:rFonts w:ascii="Times New Roman" w:eastAsia="SimSun" w:hAnsi="Times New Roman" w:cs="Times New Roman"/>
          <w:sz w:val="24"/>
          <w:szCs w:val="24"/>
        </w:rPr>
        <w:tab/>
      </w:r>
      <w:r w:rsidRPr="00961D3F">
        <w:rPr>
          <w:rFonts w:ascii="Times New Roman" w:eastAsia="SimSun" w:hAnsi="Times New Roman" w:cs="Times New Roman"/>
          <w:sz w:val="24"/>
          <w:szCs w:val="24"/>
        </w:rPr>
        <w:t xml:space="preserve"> </w:t>
      </w:r>
      <w:r w:rsidR="002908C1" w:rsidRPr="00961D3F">
        <w:rPr>
          <w:rFonts w:ascii="Times New Roman" w:eastAsia="SimSun" w:hAnsi="Times New Roman" w:cs="Times New Roman"/>
          <w:sz w:val="24"/>
          <w:szCs w:val="24"/>
        </w:rPr>
        <w:t xml:space="preserve">Pathways out of rural poverty: a case study in socio-economic mobility in the rural Philippines, </w:t>
      </w:r>
      <w:r w:rsidR="002908C1" w:rsidRPr="00961D3F">
        <w:rPr>
          <w:rFonts w:ascii="Times New Roman" w:eastAsia="SimSun" w:hAnsi="Times New Roman" w:cs="Times New Roman"/>
          <w:i/>
          <w:sz w:val="24"/>
          <w:szCs w:val="24"/>
        </w:rPr>
        <w:t>Cambridge Journal of Economics</w:t>
      </w:r>
      <w:r w:rsidR="002908C1" w:rsidRPr="00961D3F">
        <w:rPr>
          <w:rFonts w:ascii="Times New Roman" w:eastAsia="SimSun" w:hAnsi="Times New Roman" w:cs="Times New Roman"/>
          <w:sz w:val="24"/>
          <w:szCs w:val="24"/>
        </w:rPr>
        <w:t xml:space="preserve"> </w:t>
      </w:r>
      <w:r w:rsidR="00D6611B" w:rsidRPr="00961D3F">
        <w:rPr>
          <w:rFonts w:ascii="Times New Roman" w:hAnsi="Times New Roman" w:cs="Times New Roman"/>
          <w:sz w:val="24"/>
          <w:szCs w:val="24"/>
        </w:rPr>
        <w:t>Vol(</w:t>
      </w:r>
      <w:r w:rsidR="00D6611B" w:rsidRPr="00961D3F">
        <w:rPr>
          <w:rFonts w:ascii="Times New Roman" w:eastAsia="SimSun" w:hAnsi="Times New Roman" w:cs="Times New Roman"/>
          <w:sz w:val="24"/>
          <w:szCs w:val="24"/>
        </w:rPr>
        <w:t>3),</w:t>
      </w:r>
      <w:r w:rsidR="002908C1" w:rsidRPr="00961D3F">
        <w:rPr>
          <w:rFonts w:ascii="Times New Roman" w:eastAsia="SimSun" w:hAnsi="Times New Roman" w:cs="Times New Roman"/>
          <w:sz w:val="24"/>
          <w:szCs w:val="24"/>
        </w:rPr>
        <w:t>123–144</w:t>
      </w:r>
    </w:p>
    <w:p w:rsidR="00B10B53" w:rsidRPr="00961D3F" w:rsidRDefault="00836EB7"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Sen, A. K., </w:t>
      </w:r>
      <w:r w:rsidR="0038570A" w:rsidRPr="00961D3F">
        <w:rPr>
          <w:rFonts w:ascii="Times New Roman" w:hAnsi="Times New Roman" w:cs="Times New Roman"/>
          <w:sz w:val="24"/>
          <w:szCs w:val="24"/>
          <w:lang w:val="en-GB" w:eastAsia="en-GB"/>
        </w:rPr>
        <w:t>(</w:t>
      </w:r>
      <w:r w:rsidRPr="00961D3F">
        <w:rPr>
          <w:rFonts w:ascii="Times New Roman" w:hAnsi="Times New Roman" w:cs="Times New Roman"/>
          <w:sz w:val="24"/>
          <w:szCs w:val="24"/>
          <w:lang w:val="en-GB" w:eastAsia="en-GB"/>
        </w:rPr>
        <w:t>1976</w:t>
      </w:r>
      <w:r w:rsidR="00A61BD6" w:rsidRPr="00961D3F">
        <w:rPr>
          <w:rFonts w:ascii="Times New Roman" w:hAnsi="Times New Roman" w:cs="Times New Roman"/>
          <w:sz w:val="24"/>
          <w:szCs w:val="24"/>
          <w:lang w:val="en-GB" w:eastAsia="en-GB"/>
        </w:rPr>
        <w:t>).</w:t>
      </w:r>
      <w:r w:rsidR="00585A19" w:rsidRPr="00961D3F">
        <w:rPr>
          <w:rFonts w:ascii="Times New Roman" w:hAnsi="Times New Roman" w:cs="Times New Roman"/>
          <w:sz w:val="24"/>
          <w:szCs w:val="24"/>
          <w:lang w:val="en-GB" w:eastAsia="en-GB"/>
        </w:rPr>
        <w:t>Poverty: an ordinal approach to m</w:t>
      </w:r>
      <w:r w:rsidR="002908C1" w:rsidRPr="00961D3F">
        <w:rPr>
          <w:rFonts w:ascii="Times New Roman" w:hAnsi="Times New Roman" w:cs="Times New Roman"/>
          <w:sz w:val="24"/>
          <w:szCs w:val="24"/>
          <w:lang w:val="en-GB" w:eastAsia="en-GB"/>
        </w:rPr>
        <w:t>easurement,</w:t>
      </w:r>
      <w:r w:rsidR="0038570A" w:rsidRPr="00961D3F">
        <w:rPr>
          <w:rFonts w:ascii="Times New Roman" w:hAnsi="Times New Roman" w:cs="Times New Roman"/>
          <w:sz w:val="24"/>
          <w:szCs w:val="24"/>
          <w:lang w:val="en-GB" w:eastAsia="en-GB"/>
        </w:rPr>
        <w:t xml:space="preserve"> </w:t>
      </w:r>
      <w:r w:rsidR="002908C1" w:rsidRPr="00961D3F">
        <w:rPr>
          <w:rFonts w:ascii="Times New Roman" w:hAnsi="Times New Roman" w:cs="Times New Roman"/>
          <w:i/>
          <w:iCs/>
          <w:sz w:val="24"/>
          <w:szCs w:val="24"/>
          <w:lang w:val="en-GB" w:eastAsia="en-GB"/>
        </w:rPr>
        <w:t xml:space="preserve">Econometrica, </w:t>
      </w:r>
      <w:r w:rsidR="00585A19" w:rsidRPr="00961D3F">
        <w:rPr>
          <w:rFonts w:ascii="Times New Roman" w:hAnsi="Times New Roman" w:cs="Times New Roman"/>
          <w:sz w:val="24"/>
          <w:szCs w:val="24"/>
          <w:lang w:val="en-GB" w:eastAsia="en-GB"/>
        </w:rPr>
        <w:t>Vol(</w:t>
      </w:r>
      <w:r w:rsidR="002908C1" w:rsidRPr="00961D3F">
        <w:rPr>
          <w:rFonts w:ascii="Times New Roman" w:hAnsi="Times New Roman" w:cs="Times New Roman"/>
          <w:sz w:val="24"/>
          <w:szCs w:val="24"/>
          <w:lang w:val="en-GB" w:eastAsia="en-GB"/>
        </w:rPr>
        <w:t>44</w:t>
      </w:r>
      <w:r w:rsidR="00585A19" w:rsidRPr="00961D3F">
        <w:rPr>
          <w:rFonts w:ascii="Times New Roman" w:hAnsi="Times New Roman" w:cs="Times New Roman"/>
          <w:sz w:val="24"/>
          <w:szCs w:val="24"/>
          <w:lang w:val="en-GB" w:eastAsia="en-GB"/>
        </w:rPr>
        <w:t xml:space="preserve">), </w:t>
      </w:r>
      <w:r w:rsidR="002908C1" w:rsidRPr="00961D3F">
        <w:rPr>
          <w:rFonts w:ascii="Times New Roman" w:hAnsi="Times New Roman" w:cs="Times New Roman"/>
          <w:sz w:val="24"/>
          <w:szCs w:val="24"/>
          <w:lang w:val="en-GB" w:eastAsia="en-GB"/>
        </w:rPr>
        <w:t>219-231.</w:t>
      </w:r>
    </w:p>
    <w:p w:rsidR="007E1AF3" w:rsidRPr="00961D3F" w:rsidRDefault="007E1AF3"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Serriere, N. and CEDA (2014). Labour market transitions of young women and men in Nepal, </w:t>
      </w:r>
      <w:r w:rsidRPr="00961D3F">
        <w:rPr>
          <w:rFonts w:ascii="Times New Roman" w:hAnsi="Times New Roman" w:cs="Times New Roman"/>
          <w:i/>
          <w:sz w:val="24"/>
          <w:szCs w:val="24"/>
          <w:lang w:val="en-GB" w:eastAsia="en-GB"/>
        </w:rPr>
        <w:t>Work4Youth Publication</w:t>
      </w:r>
      <w:r w:rsidRPr="00961D3F">
        <w:rPr>
          <w:rFonts w:ascii="Times New Roman" w:hAnsi="Times New Roman" w:cs="Times New Roman"/>
          <w:sz w:val="24"/>
          <w:szCs w:val="24"/>
          <w:lang w:val="en-GB" w:eastAsia="en-GB"/>
        </w:rPr>
        <w:t>, No.12, ILO, Geneva</w:t>
      </w:r>
    </w:p>
    <w:p w:rsidR="009C6E19" w:rsidRPr="00961D3F" w:rsidRDefault="0038570A" w:rsidP="00961D3F">
      <w:pPr>
        <w:adjustRightInd w:val="0"/>
        <w:spacing w:after="0" w:line="240" w:lineRule="auto"/>
        <w:ind w:left="720" w:righ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 xml:space="preserve">World Bank (2000). </w:t>
      </w:r>
      <w:r w:rsidR="002908C1" w:rsidRPr="00961D3F">
        <w:rPr>
          <w:rFonts w:ascii="Times New Roman" w:hAnsi="Times New Roman" w:cs="Times New Roman"/>
          <w:i/>
          <w:sz w:val="24"/>
          <w:szCs w:val="24"/>
          <w:lang w:val="en-GB" w:eastAsia="en-GB"/>
        </w:rPr>
        <w:t>World Development Report</w:t>
      </w:r>
      <w:r w:rsidRPr="00961D3F">
        <w:rPr>
          <w:rFonts w:ascii="Times New Roman" w:hAnsi="Times New Roman" w:cs="Times New Roman"/>
          <w:i/>
          <w:sz w:val="24"/>
          <w:szCs w:val="24"/>
          <w:lang w:val="en-GB" w:eastAsia="en-GB"/>
        </w:rPr>
        <w:t xml:space="preserve"> 2000/2001: Attacking Poverty</w:t>
      </w:r>
      <w:r w:rsidRPr="00961D3F">
        <w:rPr>
          <w:rFonts w:ascii="Times New Roman" w:hAnsi="Times New Roman" w:cs="Times New Roman"/>
          <w:sz w:val="24"/>
          <w:szCs w:val="24"/>
          <w:lang w:val="en-GB" w:eastAsia="en-GB"/>
        </w:rPr>
        <w:t xml:space="preserve">, </w:t>
      </w:r>
      <w:r w:rsidR="00A61BD6" w:rsidRPr="00961D3F">
        <w:rPr>
          <w:rFonts w:ascii="Times New Roman" w:hAnsi="Times New Roman" w:cs="Times New Roman"/>
          <w:sz w:val="24"/>
          <w:szCs w:val="24"/>
          <w:lang w:val="en-GB" w:eastAsia="en-GB"/>
        </w:rPr>
        <w:t xml:space="preserve">New </w:t>
      </w:r>
      <w:r w:rsidR="002908C1" w:rsidRPr="00961D3F">
        <w:rPr>
          <w:rFonts w:ascii="Times New Roman" w:hAnsi="Times New Roman" w:cs="Times New Roman"/>
          <w:sz w:val="24"/>
          <w:szCs w:val="24"/>
          <w:lang w:val="en-GB" w:eastAsia="en-GB"/>
        </w:rPr>
        <w:t>York: Oxford University Press.</w:t>
      </w:r>
    </w:p>
    <w:p w:rsidR="007E1B10" w:rsidRPr="00961D3F" w:rsidRDefault="00D1538E" w:rsidP="00961D3F">
      <w:pPr>
        <w:adjustRightInd w:val="0"/>
        <w:spacing w:after="0" w:line="240" w:lineRule="auto"/>
        <w:ind w:left="720" w:hanging="720"/>
        <w:jc w:val="both"/>
        <w:rPr>
          <w:rFonts w:ascii="Times New Roman" w:hAnsi="Times New Roman" w:cs="Times New Roman"/>
          <w:sz w:val="24"/>
          <w:szCs w:val="24"/>
          <w:lang w:val="en-GB" w:eastAsia="en-GB"/>
        </w:rPr>
      </w:pPr>
      <w:r w:rsidRPr="00961D3F">
        <w:rPr>
          <w:rFonts w:ascii="Times New Roman" w:hAnsi="Times New Roman" w:cs="Times New Roman"/>
          <w:sz w:val="24"/>
          <w:szCs w:val="24"/>
          <w:lang w:val="en-GB" w:eastAsia="en-GB"/>
        </w:rPr>
        <w:t>World Bank (2011</w:t>
      </w:r>
      <w:r w:rsidRPr="00961D3F">
        <w:rPr>
          <w:rFonts w:ascii="Times New Roman" w:hAnsi="Times New Roman" w:cs="Times New Roman"/>
          <w:i/>
          <w:sz w:val="24"/>
          <w:szCs w:val="24"/>
          <w:lang w:val="en-GB" w:eastAsia="en-GB"/>
        </w:rPr>
        <w:t>).  Large Scale Migration and Remittance in Nepal: Issues, Challenges and Opportunities</w:t>
      </w:r>
      <w:r w:rsidRPr="00961D3F">
        <w:rPr>
          <w:rFonts w:ascii="Times New Roman" w:hAnsi="Times New Roman" w:cs="Times New Roman"/>
          <w:sz w:val="24"/>
          <w:szCs w:val="24"/>
          <w:lang w:val="en-GB" w:eastAsia="en-GB"/>
        </w:rPr>
        <w:t>, Report No.55390-NP, Washington, DC,</w:t>
      </w:r>
      <w:r w:rsidR="00C20BFE" w:rsidRPr="00961D3F">
        <w:rPr>
          <w:rFonts w:ascii="Times New Roman" w:hAnsi="Times New Roman" w:cs="Times New Roman"/>
          <w:sz w:val="24"/>
          <w:szCs w:val="24"/>
          <w:lang w:val="en-GB" w:eastAsia="en-GB"/>
        </w:rPr>
        <w:t xml:space="preserve"> </w:t>
      </w:r>
      <w:r w:rsidRPr="00961D3F">
        <w:rPr>
          <w:rFonts w:ascii="Times New Roman" w:hAnsi="Times New Roman" w:cs="Times New Roman"/>
          <w:sz w:val="24"/>
          <w:szCs w:val="24"/>
          <w:lang w:val="en-GB" w:eastAsia="en-GB"/>
        </w:rPr>
        <w:t>USA</w:t>
      </w:r>
    </w:p>
    <w:p w:rsidR="00367006" w:rsidRPr="00E11350" w:rsidRDefault="00D72338" w:rsidP="00B0607F">
      <w:pPr>
        <w:tabs>
          <w:tab w:val="left" w:pos="6538"/>
        </w:tabs>
        <w:adjustRightInd w:val="0"/>
        <w:spacing w:after="0" w:line="240" w:lineRule="auto"/>
        <w:ind w:left="144" w:right="144" w:hanging="720"/>
        <w:jc w:val="both"/>
        <w:rPr>
          <w:rFonts w:ascii="Times New Roman" w:hAnsi="Times New Roman" w:cs="Times New Roman"/>
          <w:b/>
          <w:sz w:val="24"/>
          <w:szCs w:val="24"/>
          <w:lang w:val="en-GB" w:eastAsia="en-GB"/>
        </w:rPr>
      </w:pPr>
      <w:r w:rsidRPr="00E11350">
        <w:rPr>
          <w:rFonts w:ascii="Times New Roman" w:hAnsi="Times New Roman" w:cs="Times New Roman"/>
          <w:b/>
          <w:sz w:val="24"/>
          <w:szCs w:val="24"/>
          <w:lang w:val="en-GB" w:eastAsia="en-GB"/>
        </w:rPr>
        <w:t xml:space="preserve">Annexes: </w:t>
      </w:r>
      <w:r w:rsidR="00B0607F">
        <w:rPr>
          <w:rFonts w:ascii="Times New Roman" w:hAnsi="Times New Roman" w:cs="Times New Roman"/>
          <w:b/>
          <w:sz w:val="24"/>
          <w:szCs w:val="24"/>
          <w:lang w:val="en-GB" w:eastAsia="en-GB"/>
        </w:rPr>
        <w:tab/>
      </w:r>
    </w:p>
    <w:p w:rsidR="00367006" w:rsidRPr="00D35FA7" w:rsidRDefault="00367006" w:rsidP="00D35FA7">
      <w:pPr>
        <w:pStyle w:val="Heading1"/>
        <w:ind w:left="144" w:right="144"/>
        <w:rPr>
          <w:b/>
          <w:color w:val="auto"/>
          <w:sz w:val="22"/>
          <w:szCs w:val="22"/>
        </w:rPr>
      </w:pPr>
      <w:r w:rsidRPr="00D35FA7">
        <w:rPr>
          <w:rFonts w:eastAsia="Batang"/>
          <w:b/>
          <w:bCs/>
          <w:color w:val="auto"/>
          <w:kern w:val="2"/>
          <w:sz w:val="22"/>
          <w:szCs w:val="22"/>
        </w:rPr>
        <w:t>A</w:t>
      </w:r>
      <w:r w:rsidR="00196207" w:rsidRPr="00D35FA7">
        <w:rPr>
          <w:rFonts w:eastAsia="Batang"/>
          <w:b/>
          <w:bCs/>
          <w:color w:val="auto"/>
          <w:kern w:val="2"/>
          <w:sz w:val="22"/>
          <w:szCs w:val="22"/>
        </w:rPr>
        <w:t>nnex-</w:t>
      </w:r>
      <w:r w:rsidRPr="00D35FA7">
        <w:rPr>
          <w:rFonts w:eastAsia="Batang"/>
          <w:b/>
          <w:bCs/>
          <w:color w:val="auto"/>
          <w:kern w:val="2"/>
          <w:sz w:val="22"/>
          <w:szCs w:val="22"/>
        </w:rPr>
        <w:t xml:space="preserve">1:  </w:t>
      </w:r>
      <w:r w:rsidRPr="00D35FA7">
        <w:rPr>
          <w:b/>
          <w:color w:val="auto"/>
          <w:sz w:val="22"/>
          <w:szCs w:val="22"/>
        </w:rPr>
        <w:t>Calculation of Absolute Poverty</w:t>
      </w:r>
    </w:p>
    <w:p w:rsidR="00367006" w:rsidRPr="00D35FA7" w:rsidRDefault="000F0894" w:rsidP="00D35FA7">
      <w:pPr>
        <w:spacing w:after="0" w:line="240" w:lineRule="auto"/>
        <w:ind w:left="144" w:right="144" w:hanging="144"/>
        <w:rPr>
          <w:rFonts w:ascii="Times New Roman" w:hAnsi="Times New Roman" w:cs="Times New Roman"/>
          <w:b/>
          <w:bCs/>
        </w:rPr>
      </w:pPr>
      <w:r w:rsidRPr="00D35FA7">
        <w:rPr>
          <w:rFonts w:ascii="Times New Roman" w:hAnsi="Times New Roman" w:cs="Times New Roman"/>
          <w:b/>
          <w:bCs/>
        </w:rPr>
        <w:t>Table: 01</w:t>
      </w:r>
      <w:r w:rsidR="0028408C" w:rsidRPr="00D35FA7">
        <w:rPr>
          <w:rFonts w:ascii="Times New Roman" w:hAnsi="Times New Roman" w:cs="Times New Roman"/>
          <w:b/>
          <w:bCs/>
        </w:rPr>
        <w:t xml:space="preserve"> Cereals items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6"/>
        <w:gridCol w:w="2364"/>
      </w:tblGrid>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lastRenderedPageBreak/>
              <w:t>S.N.</w:t>
            </w:r>
          </w:p>
        </w:tc>
        <w:tc>
          <w:tcPr>
            <w:tcW w:w="5376" w:type="dxa"/>
          </w:tcPr>
          <w:p w:rsidR="00367006" w:rsidRPr="00D35FA7" w:rsidRDefault="0028408C"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 xml:space="preserve">Cereals </w:t>
            </w:r>
            <w:r w:rsidR="00B40BA6" w:rsidRPr="00D35FA7">
              <w:rPr>
                <w:rFonts w:ascii="Times New Roman" w:hAnsi="Times New Roman" w:cs="Times New Roman"/>
                <w:b/>
                <w:bCs/>
              </w:rPr>
              <w:t>(in Kilograms)</w:t>
            </w:r>
          </w:p>
        </w:tc>
        <w:tc>
          <w:tcPr>
            <w:tcW w:w="2364"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 xml:space="preserve">Price/kg (in </w:t>
            </w:r>
            <w:r w:rsidR="007D50AD">
              <w:rPr>
                <w:rFonts w:ascii="Times New Roman" w:hAnsi="Times New Roman" w:cs="Times New Roman"/>
                <w:b/>
                <w:bCs/>
              </w:rPr>
              <w:t>NPR</w:t>
            </w:r>
            <w:r w:rsidRPr="00D35FA7">
              <w:rPr>
                <w:rFonts w:ascii="Times New Roman" w:hAnsi="Times New Roman" w:cs="Times New Roman"/>
                <w:b/>
                <w:bCs/>
              </w:rPr>
              <w:t>.)</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1</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Rice Mansuri</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50</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2</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Rice Local </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30</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Corn/Maize</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35</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4</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Millate </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20</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5</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Wheat (Flour)</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20</w:t>
            </w:r>
          </w:p>
        </w:tc>
      </w:tr>
      <w:tr w:rsidR="00367006" w:rsidRPr="00D35FA7" w:rsidTr="0028408C">
        <w:tc>
          <w:tcPr>
            <w:tcW w:w="1008"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6</w:t>
            </w:r>
          </w:p>
        </w:tc>
        <w:tc>
          <w:tcPr>
            <w:tcW w:w="537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Maize</w:t>
            </w:r>
          </w:p>
        </w:tc>
        <w:tc>
          <w:tcPr>
            <w:tcW w:w="236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30</w:t>
            </w:r>
          </w:p>
        </w:tc>
      </w:tr>
      <w:tr w:rsidR="00367006" w:rsidRPr="00D35FA7" w:rsidTr="0028408C">
        <w:tc>
          <w:tcPr>
            <w:tcW w:w="1008" w:type="dxa"/>
          </w:tcPr>
          <w:p w:rsidR="00367006" w:rsidRPr="00D35FA7" w:rsidRDefault="00B40BA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Total</w:t>
            </w:r>
          </w:p>
        </w:tc>
        <w:tc>
          <w:tcPr>
            <w:tcW w:w="5376" w:type="dxa"/>
          </w:tcPr>
          <w:p w:rsidR="00367006" w:rsidRPr="00D35FA7" w:rsidRDefault="00B40BA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6kilograms</w:t>
            </w:r>
          </w:p>
        </w:tc>
        <w:tc>
          <w:tcPr>
            <w:tcW w:w="2364"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185</w:t>
            </w:r>
          </w:p>
        </w:tc>
      </w:tr>
    </w:tbl>
    <w:p w:rsidR="00AB0FAA" w:rsidRPr="00D35FA7" w:rsidRDefault="0028408C" w:rsidP="00D35FA7">
      <w:pPr>
        <w:spacing w:after="0" w:line="240" w:lineRule="auto"/>
        <w:ind w:left="144" w:right="144"/>
        <w:rPr>
          <w:rFonts w:ascii="Times New Roman" w:hAnsi="Times New Roman" w:cs="Times New Roman"/>
          <w:bCs/>
          <w:position w:val="-28"/>
        </w:rPr>
      </w:pPr>
      <w:r w:rsidRPr="00D35FA7">
        <w:rPr>
          <w:rFonts w:ascii="Times New Roman" w:hAnsi="Times New Roman" w:cs="Times New Roman"/>
          <w:bCs/>
        </w:rPr>
        <w:br w:type="textWrapping" w:clear="all"/>
        <w:t>605</w:t>
      </w:r>
      <w:r w:rsidR="00367006" w:rsidRPr="00D35FA7">
        <w:rPr>
          <w:rFonts w:ascii="Times New Roman" w:hAnsi="Times New Roman" w:cs="Times New Roman"/>
          <w:bCs/>
        </w:rPr>
        <w:t xml:space="preserve"> gm of cereals cost =</w:t>
      </w:r>
      <w:r w:rsidR="007D50AD" w:rsidRPr="00D35FA7">
        <w:rPr>
          <w:rFonts w:ascii="Times New Roman" w:hAnsi="Times New Roman" w:cs="Times New Roman"/>
          <w:bCs/>
          <w:position w:val="-28"/>
        </w:rPr>
        <w:object w:dxaOrig="2620" w:dyaOrig="680">
          <v:shape id="_x0000_i1040" type="#_x0000_t75" style="width:131.05pt;height:33.75pt" o:ole="">
            <v:imagedata r:id="rId39" o:title=""/>
          </v:shape>
          <o:OLEObject Type="Embed" ProgID="Equation.3" ShapeID="_x0000_i1040" DrawAspect="Content" ObjectID="_1509711454" r:id="rId40"/>
        </w:object>
      </w:r>
    </w:p>
    <w:p w:rsidR="00367006" w:rsidRPr="00D35FA7" w:rsidRDefault="0046233D" w:rsidP="00D35FA7">
      <w:pPr>
        <w:spacing w:after="0" w:line="240" w:lineRule="auto"/>
        <w:ind w:left="144" w:right="144"/>
        <w:rPr>
          <w:rFonts w:ascii="Times New Roman" w:hAnsi="Times New Roman" w:cs="Times New Roman"/>
          <w:bCs/>
        </w:rPr>
      </w:pPr>
      <w:r w:rsidRPr="00D35FA7">
        <w:rPr>
          <w:rFonts w:ascii="Times New Roman" w:hAnsi="Times New Roman" w:cs="Times New Roman"/>
          <w:bCs/>
          <w:position w:val="-28"/>
        </w:rPr>
        <w:t xml:space="preserve">NRS or Rs are the Nepalese currency unit </w:t>
      </w:r>
      <w:r w:rsidR="00AB0FAA" w:rsidRPr="00D35FA7">
        <w:rPr>
          <w:rFonts w:ascii="Times New Roman" w:hAnsi="Times New Roman" w:cs="Times New Roman"/>
          <w:bCs/>
          <w:position w:val="-28"/>
        </w:rPr>
        <w:t>i.e</w:t>
      </w:r>
      <w:r w:rsidRPr="00D35FA7">
        <w:rPr>
          <w:rFonts w:ascii="Times New Roman" w:hAnsi="Times New Roman" w:cs="Times New Roman"/>
          <w:bCs/>
          <w:position w:val="-28"/>
        </w:rPr>
        <w:t xml:space="preserve"> $1=</w:t>
      </w:r>
      <w:r w:rsidR="007D50AD">
        <w:rPr>
          <w:rFonts w:ascii="Times New Roman" w:hAnsi="Times New Roman" w:cs="Times New Roman"/>
          <w:bCs/>
          <w:position w:val="-28"/>
        </w:rPr>
        <w:t>NPR 93</w:t>
      </w:r>
      <w:r w:rsidR="0028408C" w:rsidRPr="00D35FA7">
        <w:rPr>
          <w:rFonts w:ascii="Times New Roman" w:hAnsi="Times New Roman" w:cs="Times New Roman"/>
          <w:bCs/>
          <w:position w:val="-28"/>
        </w:rPr>
        <w:t>(in approximation</w:t>
      </w:r>
      <w:r w:rsidR="007D50AD">
        <w:rPr>
          <w:rFonts w:ascii="Times New Roman" w:hAnsi="Times New Roman" w:cs="Times New Roman"/>
          <w:bCs/>
          <w:position w:val="-28"/>
        </w:rPr>
        <w:t xml:space="preserve">  during study period</w:t>
      </w:r>
      <w:r w:rsidR="0028408C" w:rsidRPr="00D35FA7">
        <w:rPr>
          <w:rFonts w:ascii="Times New Roman" w:hAnsi="Times New Roman" w:cs="Times New Roman"/>
          <w:bCs/>
          <w:position w:val="-28"/>
        </w:rPr>
        <w:t>)</w:t>
      </w:r>
    </w:p>
    <w:p w:rsidR="00367006" w:rsidRPr="00D35FA7" w:rsidRDefault="00367006" w:rsidP="00D35FA7">
      <w:pPr>
        <w:spacing w:after="0" w:line="240" w:lineRule="auto"/>
        <w:ind w:left="144" w:right="144" w:hanging="144"/>
        <w:rPr>
          <w:rFonts w:ascii="Times New Roman" w:hAnsi="Times New Roman" w:cs="Times New Roman"/>
          <w:b/>
          <w:bCs/>
        </w:rPr>
      </w:pPr>
      <w:r w:rsidRPr="00D35FA7">
        <w:rPr>
          <w:rFonts w:ascii="Times New Roman" w:hAnsi="Times New Roman" w:cs="Times New Roman"/>
          <w:b/>
          <w:bCs/>
        </w:rPr>
        <w:t>Table</w:t>
      </w:r>
      <w:r w:rsidR="000F0894" w:rsidRPr="00D35FA7">
        <w:rPr>
          <w:rFonts w:ascii="Times New Roman" w:hAnsi="Times New Roman" w:cs="Times New Roman"/>
          <w:b/>
          <w:bCs/>
        </w:rPr>
        <w:t>: 02</w:t>
      </w:r>
      <w:r w:rsidR="0028408C" w:rsidRPr="00D35FA7">
        <w:rPr>
          <w:rFonts w:ascii="Times New Roman" w:hAnsi="Times New Roman" w:cs="Times New Roman"/>
          <w:b/>
          <w:bCs/>
        </w:rPr>
        <w:t xml:space="preserve"> Pulses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4856"/>
        <w:gridCol w:w="2904"/>
      </w:tblGrid>
      <w:tr w:rsidR="00367006" w:rsidRPr="00D35FA7" w:rsidTr="00196207">
        <w:tc>
          <w:tcPr>
            <w:tcW w:w="960"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S.N.</w:t>
            </w:r>
          </w:p>
        </w:tc>
        <w:tc>
          <w:tcPr>
            <w:tcW w:w="4856"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Pulses</w:t>
            </w:r>
          </w:p>
        </w:tc>
        <w:tc>
          <w:tcPr>
            <w:tcW w:w="2904"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 xml:space="preserve">Price/kg (in </w:t>
            </w:r>
            <w:r w:rsidR="007D50AD">
              <w:rPr>
                <w:rFonts w:ascii="Times New Roman" w:hAnsi="Times New Roman" w:cs="Times New Roman"/>
                <w:b/>
                <w:bCs/>
              </w:rPr>
              <w:t>NPR</w:t>
            </w:r>
            <w:r w:rsidRPr="00D35FA7">
              <w:rPr>
                <w:rFonts w:ascii="Times New Roman" w:hAnsi="Times New Roman" w:cs="Times New Roman"/>
                <w:b/>
                <w:bCs/>
              </w:rPr>
              <w:t>)</w:t>
            </w:r>
          </w:p>
        </w:tc>
      </w:tr>
      <w:tr w:rsidR="00367006" w:rsidRPr="00D35FA7" w:rsidTr="00196207">
        <w:tc>
          <w:tcPr>
            <w:tcW w:w="960"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1</w:t>
            </w:r>
          </w:p>
        </w:tc>
        <w:tc>
          <w:tcPr>
            <w:tcW w:w="485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Swibeen </w:t>
            </w:r>
          </w:p>
        </w:tc>
        <w:tc>
          <w:tcPr>
            <w:tcW w:w="290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50</w:t>
            </w:r>
          </w:p>
        </w:tc>
      </w:tr>
      <w:tr w:rsidR="00367006" w:rsidRPr="00D35FA7" w:rsidTr="00196207">
        <w:tc>
          <w:tcPr>
            <w:tcW w:w="960"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2</w:t>
            </w:r>
          </w:p>
        </w:tc>
        <w:tc>
          <w:tcPr>
            <w:tcW w:w="485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Beens </w:t>
            </w:r>
          </w:p>
        </w:tc>
        <w:tc>
          <w:tcPr>
            <w:tcW w:w="290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50</w:t>
            </w:r>
          </w:p>
        </w:tc>
      </w:tr>
      <w:tr w:rsidR="00367006" w:rsidRPr="00D35FA7" w:rsidTr="00196207">
        <w:tc>
          <w:tcPr>
            <w:tcW w:w="960"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w:t>
            </w:r>
          </w:p>
        </w:tc>
        <w:tc>
          <w:tcPr>
            <w:tcW w:w="485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Musuro</w:t>
            </w:r>
          </w:p>
        </w:tc>
        <w:tc>
          <w:tcPr>
            <w:tcW w:w="290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90</w:t>
            </w:r>
          </w:p>
        </w:tc>
      </w:tr>
      <w:tr w:rsidR="00367006" w:rsidRPr="00D35FA7" w:rsidTr="00196207">
        <w:tc>
          <w:tcPr>
            <w:tcW w:w="960"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4</w:t>
            </w:r>
          </w:p>
        </w:tc>
        <w:tc>
          <w:tcPr>
            <w:tcW w:w="4856"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Gram(gagat) </w:t>
            </w:r>
          </w:p>
        </w:tc>
        <w:tc>
          <w:tcPr>
            <w:tcW w:w="2904" w:type="dxa"/>
          </w:tcPr>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30</w:t>
            </w:r>
          </w:p>
        </w:tc>
      </w:tr>
      <w:tr w:rsidR="00367006" w:rsidRPr="00D35FA7" w:rsidTr="00196207">
        <w:tc>
          <w:tcPr>
            <w:tcW w:w="960" w:type="dxa"/>
          </w:tcPr>
          <w:p w:rsidR="00367006" w:rsidRPr="00D35FA7" w:rsidRDefault="0028408C"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Total</w:t>
            </w:r>
          </w:p>
        </w:tc>
        <w:tc>
          <w:tcPr>
            <w:tcW w:w="4856" w:type="dxa"/>
          </w:tcPr>
          <w:p w:rsidR="00367006" w:rsidRPr="00D35FA7" w:rsidRDefault="0028408C" w:rsidP="00D35FA7">
            <w:pPr>
              <w:spacing w:after="0" w:line="240" w:lineRule="auto"/>
              <w:ind w:right="144"/>
              <w:rPr>
                <w:rFonts w:ascii="Times New Roman" w:hAnsi="Times New Roman" w:cs="Times New Roman"/>
                <w:b/>
                <w:bCs/>
              </w:rPr>
            </w:pPr>
            <w:r w:rsidRPr="00D35FA7">
              <w:rPr>
                <w:rFonts w:ascii="Times New Roman" w:hAnsi="Times New Roman" w:cs="Times New Roman"/>
                <w:b/>
                <w:bCs/>
              </w:rPr>
              <w:t>4 kilograms</w:t>
            </w:r>
          </w:p>
        </w:tc>
        <w:tc>
          <w:tcPr>
            <w:tcW w:w="2904" w:type="dxa"/>
          </w:tcPr>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220</w:t>
            </w:r>
          </w:p>
        </w:tc>
      </w:tr>
    </w:tbl>
    <w:p w:rsidR="00367006" w:rsidRPr="00D35FA7" w:rsidRDefault="00367006" w:rsidP="00D35FA7">
      <w:pPr>
        <w:spacing w:after="0" w:line="240" w:lineRule="auto"/>
        <w:rPr>
          <w:rFonts w:ascii="Times New Roman" w:hAnsi="Times New Roman" w:cs="Times New Roman"/>
          <w:bCs/>
        </w:rPr>
      </w:pPr>
      <w:r w:rsidRPr="00D35FA7">
        <w:rPr>
          <w:rFonts w:ascii="Times New Roman" w:hAnsi="Times New Roman" w:cs="Times New Roman"/>
          <w:bCs/>
        </w:rPr>
        <w:t xml:space="preserve"> 60 gm of pulses cost =</w:t>
      </w:r>
      <w:r w:rsidRPr="00D35FA7">
        <w:rPr>
          <w:rFonts w:ascii="Times New Roman" w:hAnsi="Times New Roman" w:cs="Times New Roman"/>
          <w:bCs/>
        </w:rPr>
        <w:tab/>
      </w:r>
      <w:r w:rsidR="007D50AD" w:rsidRPr="00D35FA7">
        <w:rPr>
          <w:rFonts w:ascii="Times New Roman" w:hAnsi="Times New Roman" w:cs="Times New Roman"/>
          <w:bCs/>
          <w:position w:val="-28"/>
        </w:rPr>
        <w:object w:dxaOrig="2340" w:dyaOrig="680">
          <v:shape id="_x0000_i1041" type="#_x0000_t75" style="width:116.75pt;height:33.75pt" o:ole="">
            <v:imagedata r:id="rId41" o:title=""/>
          </v:shape>
          <o:OLEObject Type="Embed" ProgID="Equation.3" ShapeID="_x0000_i1041" DrawAspect="Content" ObjectID="_1509711455" r:id="rId42"/>
        </w:object>
      </w:r>
      <w:r w:rsidRPr="00D35FA7">
        <w:rPr>
          <w:rFonts w:ascii="Times New Roman" w:hAnsi="Times New Roman" w:cs="Times New Roman"/>
          <w:bCs/>
        </w:rPr>
        <w:tab/>
      </w:r>
    </w:p>
    <w:p w:rsidR="00EB09C7" w:rsidRDefault="00367006" w:rsidP="00D35FA7">
      <w:pPr>
        <w:spacing w:after="0" w:line="240" w:lineRule="auto"/>
        <w:rPr>
          <w:rFonts w:ascii="Times New Roman" w:hAnsi="Times New Roman" w:cs="Times New Roman"/>
        </w:rPr>
      </w:pPr>
      <w:r w:rsidRPr="00D35FA7">
        <w:rPr>
          <w:rFonts w:ascii="Times New Roman" w:hAnsi="Times New Roman" w:cs="Times New Roman"/>
        </w:rPr>
        <w:t>Thus</w:t>
      </w:r>
      <w:r w:rsidR="0028408C" w:rsidRPr="00D35FA7">
        <w:rPr>
          <w:rFonts w:ascii="Times New Roman" w:hAnsi="Times New Roman" w:cs="Times New Roman"/>
          <w:b/>
        </w:rPr>
        <w:t>,</w:t>
      </w:r>
      <w:r w:rsidRPr="00D35FA7">
        <w:rPr>
          <w:rFonts w:ascii="Times New Roman" w:hAnsi="Times New Roman" w:cs="Times New Roman"/>
        </w:rPr>
        <w:t xml:space="preserve"> total cost required for 605 gm of cereals and 60 gm of pulses</w:t>
      </w:r>
      <w:r w:rsidR="00EB09C7">
        <w:rPr>
          <w:rFonts w:ascii="Times New Roman" w:hAnsi="Times New Roman" w:cs="Times New Roman"/>
        </w:rPr>
        <w:t>;</w:t>
      </w:r>
    </w:p>
    <w:p w:rsidR="007D50AD" w:rsidRDefault="00367006" w:rsidP="00D35FA7">
      <w:pPr>
        <w:spacing w:after="0" w:line="240" w:lineRule="auto"/>
        <w:rPr>
          <w:rFonts w:ascii="Times New Roman" w:hAnsi="Times New Roman" w:cs="Times New Roman"/>
        </w:rPr>
      </w:pPr>
      <w:r w:rsidRPr="00D35FA7">
        <w:rPr>
          <w:rFonts w:ascii="Times New Roman" w:hAnsi="Times New Roman" w:cs="Times New Roman"/>
        </w:rPr>
        <w:t xml:space="preserve">= </w:t>
      </w:r>
      <w:r w:rsidR="00EB09C7">
        <w:rPr>
          <w:rFonts w:ascii="Times New Roman" w:hAnsi="Times New Roman" w:cs="Times New Roman"/>
        </w:rPr>
        <w:t>NPR (</w:t>
      </w:r>
      <w:r w:rsidR="00EB09C7" w:rsidRPr="00D35FA7">
        <w:rPr>
          <w:rFonts w:ascii="Times New Roman" w:hAnsi="Times New Roman" w:cs="Times New Roman"/>
        </w:rPr>
        <w:t>18.65</w:t>
      </w:r>
      <w:r w:rsidRPr="00D35FA7">
        <w:rPr>
          <w:rFonts w:ascii="Times New Roman" w:hAnsi="Times New Roman" w:cs="Times New Roman"/>
        </w:rPr>
        <w:t xml:space="preserve"> + Rs. 3.30</w:t>
      </w:r>
      <w:r w:rsidR="00EB09C7">
        <w:rPr>
          <w:rFonts w:ascii="Times New Roman" w:hAnsi="Times New Roman" w:cs="Times New Roman"/>
        </w:rPr>
        <w:t>)</w:t>
      </w:r>
      <w:r w:rsidR="00EB09C7" w:rsidRPr="00D35FA7">
        <w:rPr>
          <w:rFonts w:ascii="Times New Roman" w:hAnsi="Times New Roman" w:cs="Times New Roman"/>
        </w:rPr>
        <w:t xml:space="preserve"> =</w:t>
      </w:r>
      <w:r w:rsidR="007D50AD">
        <w:rPr>
          <w:rFonts w:ascii="Times New Roman" w:hAnsi="Times New Roman" w:cs="Times New Roman"/>
        </w:rPr>
        <w:t>NP R</w:t>
      </w:r>
      <w:r w:rsidRPr="00D35FA7">
        <w:rPr>
          <w:rFonts w:ascii="Times New Roman" w:hAnsi="Times New Roman" w:cs="Times New Roman"/>
        </w:rPr>
        <w:t>.21.95</w:t>
      </w:r>
      <w:r w:rsidR="007D50AD">
        <w:rPr>
          <w:rFonts w:ascii="Times New Roman" w:hAnsi="Times New Roman" w:cs="Times New Roman"/>
        </w:rPr>
        <w:t xml:space="preserve">. </w:t>
      </w:r>
    </w:p>
    <w:p w:rsidR="00367006" w:rsidRPr="007D50AD" w:rsidRDefault="00367006" w:rsidP="00D35FA7">
      <w:pPr>
        <w:spacing w:after="0" w:line="240" w:lineRule="auto"/>
        <w:rPr>
          <w:rFonts w:ascii="Times New Roman" w:hAnsi="Times New Roman" w:cs="Times New Roman"/>
          <w:bCs/>
        </w:rPr>
      </w:pPr>
      <w:r w:rsidRPr="00D35FA7">
        <w:rPr>
          <w:rFonts w:ascii="Times New Roman" w:hAnsi="Times New Roman" w:cs="Times New Roman"/>
        </w:rPr>
        <w:t>According to national planning commission, expenditure on minimum food requirement cover</w:t>
      </w:r>
      <w:r w:rsidR="000F0894" w:rsidRPr="00D35FA7">
        <w:rPr>
          <w:rFonts w:ascii="Times New Roman" w:hAnsi="Times New Roman" w:cs="Times New Roman"/>
        </w:rPr>
        <w:t>s</w:t>
      </w:r>
      <w:r w:rsidRPr="00D35FA7">
        <w:rPr>
          <w:rFonts w:ascii="Times New Roman" w:hAnsi="Times New Roman" w:cs="Times New Roman"/>
        </w:rPr>
        <w:t xml:space="preserve"> only 65 percent of subsistence consumption expenditure</w:t>
      </w:r>
      <w:r w:rsidR="000F0894" w:rsidRPr="00D35FA7">
        <w:rPr>
          <w:rFonts w:ascii="Times New Roman" w:hAnsi="Times New Roman" w:cs="Times New Roman"/>
        </w:rPr>
        <w:t xml:space="preserve"> whereas r</w:t>
      </w:r>
      <w:r w:rsidRPr="00D35FA7">
        <w:rPr>
          <w:rFonts w:ascii="Times New Roman" w:hAnsi="Times New Roman" w:cs="Times New Roman"/>
        </w:rPr>
        <w:t xml:space="preserve">emaining 35 percent of subsistence consumption will </w:t>
      </w:r>
      <w:r w:rsidR="000F0894" w:rsidRPr="00D35FA7">
        <w:rPr>
          <w:rFonts w:ascii="Times New Roman" w:hAnsi="Times New Roman" w:cs="Times New Roman"/>
        </w:rPr>
        <w:t xml:space="preserve">be spent </w:t>
      </w:r>
      <w:r w:rsidRPr="00D35FA7">
        <w:rPr>
          <w:rFonts w:ascii="Times New Roman" w:hAnsi="Times New Roman" w:cs="Times New Roman"/>
        </w:rPr>
        <w:t>on other items.</w:t>
      </w:r>
    </w:p>
    <w:p w:rsidR="00367006" w:rsidRPr="00D35FA7" w:rsidRDefault="00367006" w:rsidP="00D35FA7">
      <w:pPr>
        <w:spacing w:after="0" w:line="240" w:lineRule="auto"/>
        <w:rPr>
          <w:rFonts w:ascii="Times New Roman" w:hAnsi="Times New Roman" w:cs="Times New Roman"/>
        </w:rPr>
      </w:pPr>
      <w:r w:rsidRPr="00D35FA7">
        <w:rPr>
          <w:rFonts w:ascii="Times New Roman" w:hAnsi="Times New Roman" w:cs="Times New Roman"/>
        </w:rPr>
        <w:t>Thus,</w:t>
      </w:r>
      <w:r w:rsidR="009514FB" w:rsidRPr="00D35FA7">
        <w:rPr>
          <w:rFonts w:ascii="Times New Roman" w:hAnsi="Times New Roman" w:cs="Times New Roman"/>
        </w:rPr>
        <w:t xml:space="preserve"> </w:t>
      </w:r>
      <w:r w:rsidRPr="00D35FA7">
        <w:rPr>
          <w:rFonts w:ascii="Times New Roman" w:hAnsi="Times New Roman" w:cs="Times New Roman"/>
        </w:rPr>
        <w:t xml:space="preserve">65%  </w:t>
      </w:r>
      <w:r w:rsidR="007D50AD">
        <w:rPr>
          <w:rFonts w:ascii="Times New Roman" w:hAnsi="Times New Roman" w:cs="Times New Roman"/>
        </w:rPr>
        <w:t xml:space="preserve"> of subsistence expenditure =NPR</w:t>
      </w:r>
      <w:r w:rsidRPr="00D35FA7">
        <w:rPr>
          <w:rFonts w:ascii="Times New Roman" w:hAnsi="Times New Roman" w:cs="Times New Roman"/>
        </w:rPr>
        <w:t xml:space="preserve"> 21.96</w:t>
      </w:r>
      <w:r w:rsidR="009514FB" w:rsidRPr="00D35FA7">
        <w:rPr>
          <w:rFonts w:ascii="Times New Roman" w:hAnsi="Times New Roman" w:cs="Times New Roman"/>
        </w:rPr>
        <w:t>.</w:t>
      </w:r>
    </w:p>
    <w:p w:rsidR="00367006" w:rsidRPr="00D35FA7" w:rsidRDefault="00367006" w:rsidP="00D35FA7">
      <w:pPr>
        <w:spacing w:after="0" w:line="240" w:lineRule="auto"/>
        <w:rPr>
          <w:rFonts w:ascii="Times New Roman" w:hAnsi="Times New Roman" w:cs="Times New Roman"/>
        </w:rPr>
      </w:pP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p>
    <w:p w:rsidR="00367006" w:rsidRPr="00D35FA7" w:rsidRDefault="00367006" w:rsidP="00D35FA7">
      <w:pPr>
        <w:spacing w:after="0" w:line="240" w:lineRule="auto"/>
        <w:rPr>
          <w:rFonts w:ascii="Times New Roman" w:hAnsi="Times New Roman" w:cs="Times New Roman"/>
        </w:rPr>
      </w:pPr>
      <w:r w:rsidRPr="00D35FA7">
        <w:rPr>
          <w:rFonts w:ascii="Times New Roman" w:hAnsi="Times New Roman" w:cs="Times New Roman"/>
        </w:rPr>
        <w:t xml:space="preserve">1% of subsistence of expenditure </w:t>
      </w:r>
      <w:r w:rsidRPr="00D35FA7">
        <w:rPr>
          <w:rFonts w:ascii="Times New Roman" w:hAnsi="Times New Roman" w:cs="Times New Roman"/>
          <w:bCs/>
          <w:position w:val="-28"/>
        </w:rPr>
        <w:object w:dxaOrig="1040" w:dyaOrig="680">
          <v:shape id="_x0000_i1042" type="#_x0000_t75" style="width:51.9pt;height:33.75pt" o:ole="">
            <v:imagedata r:id="rId43" o:title=""/>
          </v:shape>
          <o:OLEObject Type="Embed" ProgID="Equation.3" ShapeID="_x0000_i1042" DrawAspect="Content" ObjectID="_1509711456" r:id="rId44"/>
        </w:object>
      </w:r>
    </w:p>
    <w:p w:rsidR="00367006" w:rsidRPr="00D35FA7" w:rsidRDefault="00367006" w:rsidP="00D35FA7">
      <w:pPr>
        <w:spacing w:after="0" w:line="240" w:lineRule="auto"/>
        <w:rPr>
          <w:rFonts w:ascii="Times New Roman" w:hAnsi="Times New Roman" w:cs="Times New Roman"/>
        </w:rPr>
      </w:pPr>
      <w:r w:rsidRPr="00D35FA7">
        <w:rPr>
          <w:rFonts w:ascii="Times New Roman" w:hAnsi="Times New Roman" w:cs="Times New Roman"/>
        </w:rPr>
        <w:t xml:space="preserve">35% of subsistence of expenditure </w:t>
      </w:r>
      <w:r w:rsidR="007D50AD" w:rsidRPr="00D35FA7">
        <w:rPr>
          <w:rFonts w:ascii="Times New Roman" w:hAnsi="Times New Roman" w:cs="Times New Roman"/>
          <w:bCs/>
          <w:position w:val="-28"/>
        </w:rPr>
        <w:object w:dxaOrig="2560" w:dyaOrig="680">
          <v:shape id="_x0000_i1043" type="#_x0000_t75" style="width:127.8pt;height:33.75pt" o:ole="">
            <v:imagedata r:id="rId45" o:title=""/>
          </v:shape>
          <o:OLEObject Type="Embed" ProgID="Equation.3" ShapeID="_x0000_i1043" DrawAspect="Content" ObjectID="_1509711457" r:id="rId46"/>
        </w:object>
      </w:r>
      <w:r w:rsidRPr="00D35FA7">
        <w:rPr>
          <w:rFonts w:ascii="Times New Roman" w:hAnsi="Times New Roman" w:cs="Times New Roman"/>
        </w:rPr>
        <w:t xml:space="preserve"> </w:t>
      </w:r>
    </w:p>
    <w:p w:rsidR="00EB09C7" w:rsidRDefault="00367006" w:rsidP="00D35FA7">
      <w:pPr>
        <w:spacing w:after="0" w:line="240" w:lineRule="auto"/>
        <w:rPr>
          <w:rFonts w:ascii="Times New Roman" w:hAnsi="Times New Roman" w:cs="Times New Roman"/>
        </w:rPr>
      </w:pPr>
      <w:r w:rsidRPr="00D35FA7">
        <w:rPr>
          <w:rFonts w:ascii="Times New Roman" w:hAnsi="Times New Roman" w:cs="Times New Roman"/>
        </w:rPr>
        <w:t>Thus</w:t>
      </w:r>
      <w:r w:rsidR="009514FB" w:rsidRPr="00D35FA7">
        <w:rPr>
          <w:rFonts w:ascii="Times New Roman" w:hAnsi="Times New Roman" w:cs="Times New Roman"/>
        </w:rPr>
        <w:t>,</w:t>
      </w:r>
      <w:r w:rsidRPr="00D35FA7">
        <w:rPr>
          <w:rFonts w:ascii="Times New Roman" w:hAnsi="Times New Roman" w:cs="Times New Roman"/>
        </w:rPr>
        <w:t xml:space="preserve"> the total required expenditure per</w:t>
      </w:r>
      <w:r w:rsidR="009514FB" w:rsidRPr="00D35FA7">
        <w:rPr>
          <w:rFonts w:ascii="Times New Roman" w:hAnsi="Times New Roman" w:cs="Times New Roman"/>
        </w:rPr>
        <w:t xml:space="preserve"> </w:t>
      </w:r>
      <w:r w:rsidRPr="00D35FA7">
        <w:rPr>
          <w:rFonts w:ascii="Times New Roman" w:hAnsi="Times New Roman" w:cs="Times New Roman"/>
        </w:rPr>
        <w:t>capita per day</w:t>
      </w:r>
      <w:r w:rsidR="00EB09C7">
        <w:rPr>
          <w:rFonts w:ascii="Times New Roman" w:hAnsi="Times New Roman" w:cs="Times New Roman"/>
        </w:rPr>
        <w:t>;</w:t>
      </w:r>
    </w:p>
    <w:p w:rsidR="00367006" w:rsidRPr="00D35FA7" w:rsidRDefault="009514FB" w:rsidP="00D35FA7">
      <w:pPr>
        <w:spacing w:after="0" w:line="240" w:lineRule="auto"/>
        <w:rPr>
          <w:rFonts w:ascii="Times New Roman" w:hAnsi="Times New Roman" w:cs="Times New Roman"/>
        </w:rPr>
      </w:pPr>
      <w:r w:rsidRPr="00D35FA7">
        <w:rPr>
          <w:rFonts w:ascii="Times New Roman" w:hAnsi="Times New Roman" w:cs="Times New Roman"/>
        </w:rPr>
        <w:t xml:space="preserve"> </w:t>
      </w:r>
      <w:r w:rsidR="00367006" w:rsidRPr="00D35FA7">
        <w:rPr>
          <w:rFonts w:ascii="Times New Roman" w:hAnsi="Times New Roman" w:cs="Times New Roman"/>
        </w:rPr>
        <w:t xml:space="preserve">= </w:t>
      </w:r>
      <w:r w:rsidR="007D50AD">
        <w:rPr>
          <w:rFonts w:ascii="Times New Roman" w:hAnsi="Times New Roman" w:cs="Times New Roman"/>
        </w:rPr>
        <w:t>NPR</w:t>
      </w:r>
      <w:r w:rsidR="00367006" w:rsidRPr="00D35FA7">
        <w:rPr>
          <w:rFonts w:ascii="Times New Roman" w:hAnsi="Times New Roman" w:cs="Times New Roman"/>
        </w:rPr>
        <w:t xml:space="preserve"> </w:t>
      </w:r>
      <w:r w:rsidR="007D50AD">
        <w:rPr>
          <w:rFonts w:ascii="Times New Roman" w:hAnsi="Times New Roman" w:cs="Times New Roman"/>
        </w:rPr>
        <w:t>(</w:t>
      </w:r>
      <w:r w:rsidR="00367006" w:rsidRPr="00D35FA7">
        <w:rPr>
          <w:rFonts w:ascii="Times New Roman" w:hAnsi="Times New Roman" w:cs="Times New Roman"/>
        </w:rPr>
        <w:t>21.95 + Rs. 11.81</w:t>
      </w:r>
      <w:r w:rsidR="007D50AD">
        <w:rPr>
          <w:rFonts w:ascii="Times New Roman" w:hAnsi="Times New Roman" w:cs="Times New Roman"/>
        </w:rPr>
        <w:t>) = NPR</w:t>
      </w:r>
      <w:r w:rsidR="00367006" w:rsidRPr="00D35FA7">
        <w:rPr>
          <w:rFonts w:ascii="Times New Roman" w:hAnsi="Times New Roman" w:cs="Times New Roman"/>
        </w:rPr>
        <w:t>33.76</w:t>
      </w:r>
    </w:p>
    <w:p w:rsidR="007D50AD" w:rsidRDefault="007D50AD" w:rsidP="00D35FA7">
      <w:pPr>
        <w:spacing w:after="0" w:line="240" w:lineRule="auto"/>
        <w:rPr>
          <w:rFonts w:ascii="Times New Roman" w:hAnsi="Times New Roman" w:cs="Times New Roman"/>
        </w:rPr>
      </w:pPr>
      <w:r>
        <w:rPr>
          <w:rFonts w:ascii="Times New Roman" w:hAnsi="Times New Roman" w:cs="Times New Roman"/>
        </w:rPr>
        <w:t>So, absolute poverty line = NPR</w:t>
      </w:r>
      <w:r w:rsidR="00367006" w:rsidRPr="00D35FA7">
        <w:rPr>
          <w:rFonts w:ascii="Times New Roman" w:hAnsi="Times New Roman" w:cs="Times New Roman"/>
        </w:rPr>
        <w:t>32.75 per</w:t>
      </w:r>
      <w:r w:rsidR="009514FB" w:rsidRPr="00D35FA7">
        <w:rPr>
          <w:rFonts w:ascii="Times New Roman" w:hAnsi="Times New Roman" w:cs="Times New Roman"/>
        </w:rPr>
        <w:t>-</w:t>
      </w:r>
      <w:r w:rsidR="00367006" w:rsidRPr="00D35FA7">
        <w:rPr>
          <w:rFonts w:ascii="Times New Roman" w:hAnsi="Times New Roman" w:cs="Times New Roman"/>
        </w:rPr>
        <w:t>capita per day</w:t>
      </w:r>
      <w:r>
        <w:rPr>
          <w:rFonts w:ascii="Times New Roman" w:hAnsi="Times New Roman" w:cs="Times New Roman"/>
        </w:rPr>
        <w:t>.</w:t>
      </w:r>
      <w:r w:rsidR="00367006" w:rsidRPr="00D35FA7">
        <w:rPr>
          <w:rFonts w:ascii="Times New Roman" w:hAnsi="Times New Roman" w:cs="Times New Roman"/>
        </w:rPr>
        <w:t xml:space="preserve"> </w:t>
      </w:r>
    </w:p>
    <w:p w:rsidR="00367006" w:rsidRPr="00D35FA7" w:rsidRDefault="009514FB" w:rsidP="00D35FA7">
      <w:pPr>
        <w:spacing w:after="0" w:line="240" w:lineRule="auto"/>
        <w:rPr>
          <w:rFonts w:ascii="Times New Roman" w:hAnsi="Times New Roman" w:cs="Times New Roman"/>
        </w:rPr>
      </w:pPr>
      <w:r w:rsidRPr="00D35FA7">
        <w:rPr>
          <w:rFonts w:ascii="Times New Roman" w:hAnsi="Times New Roman" w:cs="Times New Roman"/>
        </w:rPr>
        <w:t>Then, t</w:t>
      </w:r>
      <w:r w:rsidR="00367006" w:rsidRPr="00D35FA7">
        <w:rPr>
          <w:rFonts w:ascii="Times New Roman" w:hAnsi="Times New Roman" w:cs="Times New Roman"/>
        </w:rPr>
        <w:t xml:space="preserve">otal expenditure for a </w:t>
      </w:r>
      <w:r w:rsidRPr="00D35FA7">
        <w:rPr>
          <w:rFonts w:ascii="Times New Roman" w:hAnsi="Times New Roman" w:cs="Times New Roman"/>
        </w:rPr>
        <w:t>year =</w:t>
      </w:r>
      <w:r w:rsidR="007D50AD">
        <w:rPr>
          <w:rFonts w:ascii="Times New Roman" w:hAnsi="Times New Roman" w:cs="Times New Roman"/>
        </w:rPr>
        <w:t>NPR</w:t>
      </w:r>
      <w:r w:rsidR="00367006" w:rsidRPr="00D35FA7">
        <w:rPr>
          <w:rFonts w:ascii="Times New Roman" w:hAnsi="Times New Roman" w:cs="Times New Roman"/>
        </w:rPr>
        <w:t>. 33.76x 365 =</w:t>
      </w:r>
      <w:r w:rsidR="007D50AD">
        <w:rPr>
          <w:rFonts w:ascii="Times New Roman" w:hAnsi="Times New Roman" w:cs="Times New Roman"/>
        </w:rPr>
        <w:t>NP</w:t>
      </w:r>
      <w:r w:rsidR="007D50AD">
        <w:rPr>
          <w:rFonts w:ascii="Times New Roman" w:hAnsi="Times New Roman" w:cs="Times New Roman"/>
          <w:color w:val="000000"/>
        </w:rPr>
        <w:t>R</w:t>
      </w:r>
      <w:r w:rsidR="00367006" w:rsidRPr="00D35FA7">
        <w:rPr>
          <w:rFonts w:ascii="Times New Roman" w:hAnsi="Times New Roman" w:cs="Times New Roman"/>
          <w:color w:val="000000"/>
        </w:rPr>
        <w:t xml:space="preserve">. </w:t>
      </w:r>
      <w:r w:rsidR="00367006" w:rsidRPr="00D35FA7">
        <w:rPr>
          <w:rFonts w:ascii="Times New Roman" w:eastAsia="Times New Roman" w:hAnsi="Times New Roman" w:cs="Times New Roman"/>
          <w:color w:val="000000"/>
          <w:lang w:val="en-GB" w:eastAsia="en-GB"/>
        </w:rPr>
        <w:t>12,322.40</w:t>
      </w:r>
      <w:r w:rsidR="00367006" w:rsidRPr="00D35FA7">
        <w:rPr>
          <w:rFonts w:ascii="Times New Roman" w:hAnsi="Times New Roman" w:cs="Times New Roman"/>
        </w:rPr>
        <w:t xml:space="preserve"> (Annually)</w:t>
      </w:r>
    </w:p>
    <w:p w:rsidR="00367006" w:rsidRPr="00D35FA7" w:rsidRDefault="00367006" w:rsidP="00D35FA7">
      <w:pPr>
        <w:spacing w:after="0" w:line="240" w:lineRule="auto"/>
        <w:rPr>
          <w:rFonts w:ascii="Times New Roman" w:hAnsi="Times New Roman" w:cs="Times New Roman"/>
        </w:rPr>
      </w:pPr>
      <w:r w:rsidRPr="00D35FA7">
        <w:rPr>
          <w:rFonts w:ascii="Times New Roman" w:hAnsi="Times New Roman" w:cs="Times New Roman"/>
        </w:rPr>
        <w:t xml:space="preserve">Absolute poverty line = </w:t>
      </w:r>
      <w:r w:rsidR="007D50AD">
        <w:rPr>
          <w:rFonts w:ascii="Times New Roman" w:hAnsi="Times New Roman" w:cs="Times New Roman"/>
        </w:rPr>
        <w:t>NP</w:t>
      </w:r>
      <w:r w:rsidR="007D50AD">
        <w:rPr>
          <w:rFonts w:ascii="Times New Roman" w:hAnsi="Times New Roman" w:cs="Times New Roman"/>
          <w:color w:val="000000"/>
        </w:rPr>
        <w:t>R</w:t>
      </w:r>
      <w:r w:rsidRPr="00D35FA7">
        <w:rPr>
          <w:rFonts w:ascii="Times New Roman" w:hAnsi="Times New Roman" w:cs="Times New Roman"/>
          <w:color w:val="000000"/>
        </w:rPr>
        <w:t xml:space="preserve"> </w:t>
      </w:r>
      <w:r w:rsidRPr="00D35FA7">
        <w:rPr>
          <w:rFonts w:ascii="Times New Roman" w:eastAsia="Times New Roman" w:hAnsi="Times New Roman" w:cs="Times New Roman"/>
          <w:color w:val="000000"/>
          <w:lang w:val="en-GB" w:eastAsia="en-GB"/>
        </w:rPr>
        <w:t>12,322.40</w:t>
      </w:r>
      <w:r w:rsidRPr="00D35FA7">
        <w:rPr>
          <w:rFonts w:ascii="Times New Roman" w:hAnsi="Times New Roman" w:cs="Times New Roman"/>
        </w:rPr>
        <w:t xml:space="preserve">per capita per year </w:t>
      </w:r>
    </w:p>
    <w:p w:rsidR="00367006" w:rsidRPr="00D35FA7" w:rsidRDefault="00367006" w:rsidP="00D35FA7">
      <w:pPr>
        <w:spacing w:after="0" w:line="240" w:lineRule="auto"/>
        <w:rPr>
          <w:rFonts w:ascii="Times New Roman" w:hAnsi="Times New Roman" w:cs="Times New Roman"/>
        </w:rPr>
      </w:pPr>
    </w:p>
    <w:p w:rsidR="00367006" w:rsidRPr="00D35FA7" w:rsidRDefault="00367006" w:rsidP="00D35FA7">
      <w:pPr>
        <w:pStyle w:val="Heading3"/>
        <w:wordWrap/>
        <w:spacing w:before="0" w:after="0"/>
        <w:ind w:left="144" w:right="144"/>
        <w:rPr>
          <w:rFonts w:ascii="Times New Roman" w:hAnsi="Times New Roman"/>
          <w:sz w:val="22"/>
          <w:szCs w:val="22"/>
        </w:rPr>
      </w:pPr>
      <w:r w:rsidRPr="00D35FA7">
        <w:rPr>
          <w:rFonts w:ascii="Times New Roman" w:hAnsi="Times New Roman"/>
          <w:sz w:val="22"/>
          <w:szCs w:val="22"/>
        </w:rPr>
        <w:t>Annex-2</w:t>
      </w:r>
      <w:r w:rsidR="009514FB" w:rsidRPr="00D35FA7">
        <w:rPr>
          <w:rFonts w:ascii="Times New Roman" w:hAnsi="Times New Roman"/>
          <w:sz w:val="22"/>
          <w:szCs w:val="22"/>
        </w:rPr>
        <w:t>: Estimation of Regression Line</w:t>
      </w:r>
    </w:p>
    <w:p w:rsidR="00367006" w:rsidRPr="00D35FA7" w:rsidRDefault="009514FB" w:rsidP="00D35FA7">
      <w:pPr>
        <w:pStyle w:val="BodyText2"/>
        <w:wordWrap/>
        <w:spacing w:after="0" w:line="240" w:lineRule="auto"/>
        <w:ind w:left="144" w:right="144"/>
        <w:rPr>
          <w:rFonts w:ascii="Times New Roman"/>
          <w:i/>
          <w:sz w:val="22"/>
          <w:szCs w:val="22"/>
        </w:rPr>
      </w:pPr>
      <w:r w:rsidRPr="00D35FA7">
        <w:rPr>
          <w:rFonts w:ascii="Times New Roman"/>
          <w:i/>
          <w:sz w:val="22"/>
          <w:szCs w:val="22"/>
        </w:rPr>
        <w:t>Income consumption relationship among total sample household and t</w:t>
      </w:r>
      <w:r w:rsidR="00367006" w:rsidRPr="00D35FA7">
        <w:rPr>
          <w:rFonts w:ascii="Times New Roman"/>
          <w:i/>
          <w:sz w:val="22"/>
          <w:szCs w:val="22"/>
        </w:rPr>
        <w:t>heir MPC</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If</w:t>
      </w:r>
      <w:r w:rsidR="009514FB" w:rsidRPr="00D35FA7">
        <w:rPr>
          <w:rFonts w:ascii="Times New Roman" w:hAnsi="Times New Roman" w:cs="Times New Roman"/>
        </w:rPr>
        <w:t xml:space="preserve"> </w:t>
      </w:r>
      <w:r w:rsidRPr="00D35FA7">
        <w:rPr>
          <w:rFonts w:ascii="Times New Roman" w:hAnsi="Times New Roman" w:cs="Times New Roman"/>
        </w:rPr>
        <w:t>c =f (Y)</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Then, C</w:t>
      </w:r>
      <w:r w:rsidRPr="00D35FA7">
        <w:rPr>
          <w:rFonts w:ascii="Times New Roman" w:hAnsi="Times New Roman" w:cs="Times New Roman"/>
          <w:vertAlign w:val="subscript"/>
        </w:rPr>
        <w:t xml:space="preserve">1 </w:t>
      </w:r>
      <w:r w:rsidRPr="00D35FA7">
        <w:rPr>
          <w:rFonts w:ascii="Times New Roman" w:hAnsi="Times New Roman" w:cs="Times New Roman"/>
          <w:vertAlign w:val="subscript"/>
        </w:rPr>
        <w:softHyphen/>
      </w:r>
      <w:r w:rsidRPr="00D35FA7">
        <w:rPr>
          <w:rFonts w:ascii="Times New Roman" w:hAnsi="Times New Roman" w:cs="Times New Roman"/>
        </w:rPr>
        <w:t>= a+by………………………………(i)</w:t>
      </w:r>
    </w:p>
    <w:p w:rsidR="00367006" w:rsidRPr="00D35FA7" w:rsidRDefault="00367006" w:rsidP="00D35FA7">
      <w:pPr>
        <w:spacing w:after="0" w:line="240" w:lineRule="auto"/>
        <w:ind w:left="144" w:right="144"/>
        <w:rPr>
          <w:rFonts w:ascii="Times New Roman" w:hAnsi="Times New Roman" w:cs="Times New Roman"/>
        </w:rPr>
      </w:pP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 xml:space="preserve">In order to find out the value of a, and b we should apply the least square method by introducing </w:t>
      </w:r>
      <w:r w:rsidR="009514FB" w:rsidRPr="00D35FA7">
        <w:rPr>
          <w:rFonts w:ascii="Times New Roman" w:hAnsi="Times New Roman" w:cs="Times New Roman"/>
        </w:rPr>
        <w:t xml:space="preserve">the </w:t>
      </w:r>
      <w:r w:rsidRPr="00D35FA7">
        <w:rPr>
          <w:rFonts w:ascii="Times New Roman" w:hAnsi="Times New Roman" w:cs="Times New Roman"/>
        </w:rPr>
        <w:t>following equation.</w:t>
      </w:r>
    </w:p>
    <w:p w:rsidR="00367006" w:rsidRPr="00D35FA7" w:rsidRDefault="00367006" w:rsidP="00D35FA7">
      <w:pPr>
        <w:spacing w:after="0" w:line="240" w:lineRule="auto"/>
        <w:ind w:right="144" w:firstLine="720"/>
        <w:rPr>
          <w:rFonts w:ascii="Times New Roman" w:hAnsi="Times New Roman" w:cs="Times New Roman"/>
        </w:rPr>
      </w:pPr>
      <w:r w:rsidRPr="00D35FA7">
        <w:rPr>
          <w:rFonts w:ascii="Times New Roman" w:hAnsi="Times New Roman" w:cs="Times New Roman"/>
        </w:rPr>
        <w:sym w:font="Symbol" w:char="F0E5"/>
      </w:r>
      <w:r w:rsidRPr="00D35FA7">
        <w:rPr>
          <w:rFonts w:ascii="Times New Roman" w:hAnsi="Times New Roman" w:cs="Times New Roman"/>
        </w:rPr>
        <w:t>C</w:t>
      </w:r>
      <w:r w:rsidRPr="00D35FA7">
        <w:rPr>
          <w:rFonts w:ascii="Times New Roman" w:hAnsi="Times New Roman" w:cs="Times New Roman"/>
          <w:vertAlign w:val="subscript"/>
        </w:rPr>
        <w:t xml:space="preserve">1 </w:t>
      </w:r>
      <w:r w:rsidRPr="00D35FA7">
        <w:rPr>
          <w:rFonts w:ascii="Times New Roman" w:hAnsi="Times New Roman" w:cs="Times New Roman"/>
        </w:rPr>
        <w:t>=Na+b</w:t>
      </w:r>
      <w:r w:rsidRPr="00D35FA7">
        <w:rPr>
          <w:rFonts w:ascii="Times New Roman" w:hAnsi="Times New Roman" w:cs="Times New Roman"/>
        </w:rPr>
        <w:sym w:font="Symbol" w:char="F0E5"/>
      </w:r>
      <w:r w:rsidRPr="00D35FA7">
        <w:rPr>
          <w:rFonts w:ascii="Times New Roman" w:hAnsi="Times New Roman" w:cs="Times New Roman"/>
        </w:rPr>
        <w:t>Y</w:t>
      </w:r>
      <w:r w:rsidRPr="00D35FA7">
        <w:rPr>
          <w:rFonts w:ascii="Times New Roman" w:hAnsi="Times New Roman" w:cs="Times New Roman"/>
          <w:vertAlign w:val="subscript"/>
        </w:rPr>
        <w:t>1</w:t>
      </w:r>
      <w:r w:rsidR="009514FB" w:rsidRPr="00D35FA7">
        <w:rPr>
          <w:rFonts w:ascii="Times New Roman" w:hAnsi="Times New Roman" w:cs="Times New Roman"/>
        </w:rPr>
        <w:t xml:space="preserve"> </w:t>
      </w:r>
      <w:r w:rsidR="009514FB" w:rsidRPr="00D35FA7">
        <w:rPr>
          <w:rFonts w:ascii="Times New Roman" w:hAnsi="Times New Roman" w:cs="Times New Roman"/>
        </w:rPr>
        <w:tab/>
      </w:r>
      <w:r w:rsidR="009514FB" w:rsidRPr="00D35FA7">
        <w:rPr>
          <w:rFonts w:ascii="Times New Roman" w:hAnsi="Times New Roman" w:cs="Times New Roman"/>
        </w:rPr>
        <w:tab/>
      </w:r>
      <w:r w:rsidR="009514FB" w:rsidRPr="00D35FA7">
        <w:rPr>
          <w:rFonts w:ascii="Times New Roman" w:hAnsi="Times New Roman" w:cs="Times New Roman"/>
        </w:rPr>
        <w:tab/>
      </w:r>
      <w:r w:rsidR="009514FB" w:rsidRPr="00D35FA7">
        <w:rPr>
          <w:rFonts w:ascii="Times New Roman" w:hAnsi="Times New Roman" w:cs="Times New Roman"/>
        </w:rPr>
        <w:tab/>
      </w:r>
      <w:r w:rsidR="009514FB" w:rsidRPr="00D35FA7">
        <w:rPr>
          <w:rFonts w:ascii="Times New Roman" w:hAnsi="Times New Roman" w:cs="Times New Roman"/>
        </w:rPr>
        <w:tab/>
      </w:r>
      <w:r w:rsidR="009514FB" w:rsidRPr="00D35FA7">
        <w:rPr>
          <w:rFonts w:ascii="Times New Roman" w:hAnsi="Times New Roman" w:cs="Times New Roman"/>
        </w:rPr>
        <w:tab/>
      </w:r>
      <w:r w:rsidR="009514FB" w:rsidRPr="00D35FA7">
        <w:rPr>
          <w:rFonts w:ascii="Times New Roman" w:hAnsi="Times New Roman" w:cs="Times New Roman"/>
        </w:rPr>
        <w:tab/>
      </w:r>
      <w:r w:rsidRPr="00D35FA7">
        <w:rPr>
          <w:rFonts w:ascii="Times New Roman" w:hAnsi="Times New Roman" w:cs="Times New Roman"/>
        </w:rPr>
        <w:t>(ii)</w:t>
      </w:r>
    </w:p>
    <w:p w:rsidR="00367006" w:rsidRPr="00D35FA7" w:rsidRDefault="00367006" w:rsidP="00D35FA7">
      <w:pPr>
        <w:spacing w:after="0" w:line="240" w:lineRule="auto"/>
        <w:ind w:left="144" w:right="144" w:firstLine="576"/>
        <w:rPr>
          <w:rFonts w:ascii="Times New Roman" w:hAnsi="Times New Roman" w:cs="Times New Roman"/>
        </w:rPr>
      </w:pPr>
      <w:r w:rsidRPr="00D35FA7">
        <w:rPr>
          <w:rFonts w:ascii="Times New Roman" w:hAnsi="Times New Roman" w:cs="Times New Roman"/>
        </w:rPr>
        <w:sym w:font="Symbol" w:char="F0E5"/>
      </w:r>
      <w:r w:rsidRPr="00D35FA7">
        <w:rPr>
          <w:rFonts w:ascii="Times New Roman" w:hAnsi="Times New Roman" w:cs="Times New Roman"/>
        </w:rPr>
        <w:t>C</w:t>
      </w:r>
      <w:r w:rsidRPr="00D35FA7">
        <w:rPr>
          <w:rFonts w:ascii="Times New Roman" w:hAnsi="Times New Roman" w:cs="Times New Roman"/>
          <w:vertAlign w:val="subscript"/>
        </w:rPr>
        <w:t>1</w:t>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rPr>
        <w:t xml:space="preserve"> =</w:t>
      </w:r>
      <w:r w:rsidRPr="00D35FA7">
        <w:rPr>
          <w:rFonts w:ascii="Times New Roman" w:hAnsi="Times New Roman" w:cs="Times New Roman"/>
        </w:rPr>
        <w:sym w:font="Symbol" w:char="F0E5"/>
      </w:r>
      <w:r w:rsidRPr="00D35FA7">
        <w:rPr>
          <w:rFonts w:ascii="Times New Roman" w:hAnsi="Times New Roman" w:cs="Times New Roman"/>
        </w:rPr>
        <w:t xml:space="preserve"> Y</w:t>
      </w:r>
      <w:r w:rsidRPr="00D35FA7">
        <w:rPr>
          <w:rFonts w:ascii="Times New Roman" w:hAnsi="Times New Roman" w:cs="Times New Roman"/>
          <w:vertAlign w:val="subscript"/>
        </w:rPr>
        <w:t>1</w:t>
      </w:r>
      <w:r w:rsidRPr="00D35FA7">
        <w:rPr>
          <w:rFonts w:ascii="Times New Roman" w:hAnsi="Times New Roman" w:cs="Times New Roman"/>
        </w:rPr>
        <w:t>a+ b</w:t>
      </w:r>
      <w:r w:rsidRPr="00D35FA7">
        <w:rPr>
          <w:rFonts w:ascii="Times New Roman" w:hAnsi="Times New Roman" w:cs="Times New Roman"/>
        </w:rPr>
        <w:sym w:font="Symbol" w:char="F0E5"/>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vertAlign w:val="superscript"/>
        </w:rPr>
        <w:t>2</w:t>
      </w:r>
      <w:r w:rsidRPr="00D35FA7">
        <w:rPr>
          <w:rFonts w:ascii="Times New Roman" w:hAnsi="Times New Roman" w:cs="Times New Roman"/>
        </w:rPr>
        <w:t xml:space="preserve"> </w:t>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rPr>
        <w:tab/>
        <w:t>(iii)</w:t>
      </w:r>
    </w:p>
    <w:p w:rsidR="00367006" w:rsidRPr="00D35FA7" w:rsidRDefault="00C44645" w:rsidP="00D35FA7">
      <w:pPr>
        <w:pStyle w:val="BodyText"/>
        <w:spacing w:after="0" w:line="240" w:lineRule="auto"/>
        <w:ind w:left="144" w:right="144"/>
        <w:rPr>
          <w:rFonts w:ascii="Times New Roman" w:hAnsi="Times New Roman" w:cs="Times New Roman"/>
        </w:rPr>
      </w:pPr>
      <w:r w:rsidRPr="00D35FA7">
        <w:rPr>
          <w:rFonts w:ascii="Times New Roman" w:hAnsi="Times New Roman" w:cs="Times New Roman"/>
        </w:rPr>
        <w:t>From the data sheet,</w:t>
      </w:r>
      <w:r w:rsidR="00367006" w:rsidRPr="00D35FA7">
        <w:rPr>
          <w:rFonts w:ascii="Times New Roman" w:hAnsi="Times New Roman" w:cs="Times New Roman"/>
        </w:rPr>
        <w:t xml:space="preserve"> we get:</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lastRenderedPageBreak/>
        <w:sym w:font="Symbol" w:char="F0E5"/>
      </w:r>
      <w:r w:rsidRPr="00D35FA7">
        <w:rPr>
          <w:rFonts w:ascii="Times New Roman" w:hAnsi="Times New Roman" w:cs="Times New Roman"/>
        </w:rPr>
        <w:t>C</w:t>
      </w:r>
      <w:r w:rsidRPr="00D35FA7">
        <w:rPr>
          <w:rFonts w:ascii="Times New Roman" w:hAnsi="Times New Roman" w:cs="Times New Roman"/>
          <w:vertAlign w:val="subscript"/>
        </w:rPr>
        <w:t>1</w:t>
      </w:r>
      <w:r w:rsidRPr="00D35FA7">
        <w:rPr>
          <w:rFonts w:ascii="Times New Roman" w:hAnsi="Times New Roman" w:cs="Times New Roman"/>
        </w:rPr>
        <w:t xml:space="preserve"> = 1882.46, </w:t>
      </w:r>
      <w:r w:rsidRPr="00D35FA7">
        <w:rPr>
          <w:rFonts w:ascii="Times New Roman" w:hAnsi="Times New Roman" w:cs="Times New Roman"/>
        </w:rPr>
        <w:sym w:font="Symbol" w:char="F0E5"/>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rPr>
        <w:t xml:space="preserve">= 1700.22, </w:t>
      </w:r>
      <w:r w:rsidRPr="00D35FA7">
        <w:rPr>
          <w:rFonts w:ascii="Times New Roman" w:hAnsi="Times New Roman" w:cs="Times New Roman"/>
        </w:rPr>
        <w:sym w:font="Symbol" w:char="F0E5"/>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rPr>
        <w:t>C</w:t>
      </w:r>
      <w:r w:rsidRPr="00D35FA7">
        <w:rPr>
          <w:rFonts w:ascii="Times New Roman" w:hAnsi="Times New Roman" w:cs="Times New Roman"/>
          <w:vertAlign w:val="subscript"/>
        </w:rPr>
        <w:t xml:space="preserve">1 </w:t>
      </w:r>
      <w:r w:rsidRPr="00D35FA7">
        <w:rPr>
          <w:rFonts w:ascii="Times New Roman" w:hAnsi="Times New Roman" w:cs="Times New Roman"/>
        </w:rPr>
        <w:t>= 62118.37</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sym w:font="Symbol" w:char="F0E5"/>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vertAlign w:val="superscript"/>
        </w:rPr>
        <w:t>2</w:t>
      </w:r>
      <w:r w:rsidRPr="00D35FA7">
        <w:rPr>
          <w:rFonts w:ascii="Times New Roman" w:hAnsi="Times New Roman" w:cs="Times New Roman"/>
        </w:rPr>
        <w:t xml:space="preserve">= 59089.10, N = 58 and </w:t>
      </w:r>
      <w:r w:rsidRPr="00D35FA7">
        <w:rPr>
          <w:rFonts w:ascii="Times New Roman" w:hAnsi="Times New Roman" w:cs="Times New Roman"/>
        </w:rPr>
        <w:sym w:font="Symbol" w:char="F0E5"/>
      </w:r>
      <w:r w:rsidRPr="00D35FA7">
        <w:rPr>
          <w:rFonts w:ascii="Times New Roman" w:hAnsi="Times New Roman" w:cs="Times New Roman"/>
        </w:rPr>
        <w:t>C</w:t>
      </w:r>
      <w:r w:rsidRPr="00D35FA7">
        <w:rPr>
          <w:rFonts w:ascii="Times New Roman" w:hAnsi="Times New Roman" w:cs="Times New Roman"/>
          <w:vertAlign w:val="subscript"/>
        </w:rPr>
        <w:t>1</w:t>
      </w:r>
      <w:r w:rsidRPr="00D35FA7">
        <w:rPr>
          <w:rFonts w:ascii="Times New Roman" w:hAnsi="Times New Roman" w:cs="Times New Roman"/>
          <w:vertAlign w:val="superscript"/>
        </w:rPr>
        <w:t>2</w:t>
      </w:r>
      <w:r w:rsidRPr="00D35FA7">
        <w:rPr>
          <w:rFonts w:ascii="Times New Roman" w:hAnsi="Times New Roman" w:cs="Times New Roman"/>
        </w:rPr>
        <w:t>= 68544.7678</w:t>
      </w:r>
    </w:p>
    <w:p w:rsidR="00367006" w:rsidRPr="00D35FA7" w:rsidRDefault="00367006" w:rsidP="00D35FA7">
      <w:pPr>
        <w:spacing w:after="0" w:line="240" w:lineRule="auto"/>
        <w:ind w:right="144"/>
        <w:rPr>
          <w:rFonts w:ascii="Times New Roman" w:hAnsi="Times New Roman" w:cs="Times New Roman"/>
        </w:rPr>
      </w:pPr>
      <w:r w:rsidRPr="00D35FA7">
        <w:rPr>
          <w:rFonts w:ascii="Times New Roman" w:hAnsi="Times New Roman" w:cs="Times New Roman"/>
        </w:rPr>
        <w:t>Substituting these values in to the above equations (ii) and (iii)</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We get,</w:t>
      </w:r>
    </w:p>
    <w:p w:rsidR="00367006" w:rsidRPr="00D35FA7" w:rsidRDefault="00367006" w:rsidP="00D35FA7">
      <w:pPr>
        <w:spacing w:after="0" w:line="240" w:lineRule="auto"/>
        <w:ind w:right="144"/>
        <w:rPr>
          <w:rFonts w:ascii="Times New Roman" w:hAnsi="Times New Roman" w:cs="Times New Roman"/>
        </w:rPr>
      </w:pPr>
      <w:r w:rsidRPr="00D35FA7">
        <w:rPr>
          <w:rFonts w:ascii="Times New Roman" w:hAnsi="Times New Roman" w:cs="Times New Roman"/>
        </w:rPr>
        <w:t>1882.46 = 58 a + 1700.22 b</w:t>
      </w:r>
    </w:p>
    <w:p w:rsidR="00367006" w:rsidRPr="00D35FA7" w:rsidRDefault="00367006" w:rsidP="00D35FA7">
      <w:pPr>
        <w:spacing w:after="0" w:line="240" w:lineRule="auto"/>
        <w:ind w:right="144"/>
        <w:rPr>
          <w:rFonts w:ascii="Times New Roman" w:hAnsi="Times New Roman" w:cs="Times New Roman"/>
        </w:rPr>
      </w:pPr>
      <w:r w:rsidRPr="00D35FA7">
        <w:rPr>
          <w:rFonts w:ascii="Times New Roman" w:hAnsi="Times New Roman" w:cs="Times New Roman"/>
        </w:rPr>
        <w:t>62118.37 = 1700.22 a+59089.1b</w:t>
      </w:r>
    </w:p>
    <w:p w:rsidR="00367006" w:rsidRPr="00D35FA7" w:rsidRDefault="00367006" w:rsidP="00D35FA7">
      <w:pPr>
        <w:spacing w:after="0" w:line="240" w:lineRule="auto"/>
        <w:ind w:right="144"/>
        <w:rPr>
          <w:rFonts w:ascii="Times New Roman" w:hAnsi="Times New Roman" w:cs="Times New Roman"/>
        </w:rPr>
      </w:pPr>
      <w:r w:rsidRPr="00D35FA7">
        <w:rPr>
          <w:rFonts w:ascii="Times New Roman" w:hAnsi="Times New Roman" w:cs="Times New Roman"/>
        </w:rPr>
        <w:t>Arranging into matrix from</w: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position w:val="-30"/>
        </w:rPr>
        <w:object w:dxaOrig="4080" w:dyaOrig="720">
          <v:shape id="_x0000_i1044" type="#_x0000_t75" style="width:204.3pt;height:36.3pt" o:ole="">
            <v:imagedata r:id="rId47" o:title=""/>
          </v:shape>
          <o:OLEObject Type="Embed" ProgID="Equation.3" ShapeID="_x0000_i1044" DrawAspect="Content" ObjectID="_1509711458" r:id="rId48"/>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bCs/>
        </w:rPr>
        <w:t xml:space="preserve">Or, </w:t>
      </w:r>
      <w:r w:rsidRPr="00D35FA7">
        <w:rPr>
          <w:rFonts w:ascii="Times New Roman" w:hAnsi="Times New Roman" w:cs="Times New Roman"/>
          <w:bCs/>
          <w:position w:val="-30"/>
        </w:rPr>
        <w:object w:dxaOrig="4060" w:dyaOrig="780">
          <v:shape id="_x0000_i1045" type="#_x0000_t75" style="width:203.05pt;height:38.9pt" o:ole="">
            <v:imagedata r:id="rId49" o:title=""/>
          </v:shape>
          <o:OLEObject Type="Embed" ProgID="Equation.3" ShapeID="_x0000_i1045" DrawAspect="Content" ObjectID="_1509711459" r:id="rId50"/>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Now, finding the determined of A</w:t>
      </w:r>
    </w:p>
    <w:p w:rsidR="00367006" w:rsidRPr="00D35FA7" w:rsidRDefault="00367006" w:rsidP="00D35FA7">
      <w:pPr>
        <w:spacing w:after="0" w:line="240" w:lineRule="auto"/>
        <w:ind w:left="144" w:right="144"/>
        <w:rPr>
          <w:rFonts w:ascii="Times New Roman" w:hAnsi="Times New Roman" w:cs="Times New Roman"/>
        </w:rPr>
      </w:pP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rPr>
        <w:t xml:space="preserve">  </w:t>
      </w:r>
      <w:r w:rsidRPr="00D35FA7">
        <w:rPr>
          <w:rFonts w:ascii="Times New Roman" w:hAnsi="Times New Roman" w:cs="Times New Roman"/>
          <w:bCs/>
          <w:position w:val="-30"/>
        </w:rPr>
        <w:object w:dxaOrig="2420" w:dyaOrig="720">
          <v:shape id="_x0000_i1046" type="#_x0000_t75" style="width:121.3pt;height:36.3pt" o:ole="">
            <v:imagedata r:id="rId51" o:title=""/>
          </v:shape>
          <o:OLEObject Type="Embed" ProgID="Equation.3" ShapeID="_x0000_i1046" DrawAspect="Content" ObjectID="_1509711460" r:id="rId52"/>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bCs/>
          <w:position w:val="-6"/>
        </w:rPr>
        <w:object w:dxaOrig="1160" w:dyaOrig="279">
          <v:shape id="_x0000_i1047" type="#_x0000_t75" style="width:57.75pt;height:14.25pt" o:ole="">
            <v:imagedata r:id="rId53" o:title=""/>
          </v:shape>
          <o:OLEObject Type="Embed" ProgID="Equation.3" ShapeID="_x0000_i1047" DrawAspect="Content" ObjectID="_1509711461" r:id="rId54"/>
        </w:object>
      </w:r>
    </w:p>
    <w:p w:rsidR="00367006" w:rsidRPr="00D35FA7" w:rsidRDefault="00C44645" w:rsidP="00D35FA7">
      <w:pPr>
        <w:spacing w:after="0" w:line="240" w:lineRule="auto"/>
        <w:ind w:left="144" w:right="144"/>
        <w:rPr>
          <w:rFonts w:ascii="Times New Roman" w:hAnsi="Times New Roman" w:cs="Times New Roman"/>
        </w:rPr>
      </w:pPr>
      <w:r w:rsidRPr="00D35FA7">
        <w:rPr>
          <w:rFonts w:ascii="Times New Roman" w:hAnsi="Times New Roman" w:cs="Times New Roman"/>
        </w:rPr>
        <w:t>The cofactor</w:t>
      </w:r>
      <w:r w:rsidR="00367006" w:rsidRPr="00D35FA7">
        <w:rPr>
          <w:rFonts w:ascii="Times New Roman" w:hAnsi="Times New Roman" w:cs="Times New Roman"/>
        </w:rPr>
        <w:t xml:space="preserve"> Matrix of the given matrix,</w: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position w:val="-30"/>
        </w:rPr>
        <w:object w:dxaOrig="2680" w:dyaOrig="720">
          <v:shape id="_x0000_i1048" type="#_x0000_t75" style="width:134.25pt;height:36.3pt" o:ole="">
            <v:imagedata r:id="rId55" o:title=""/>
          </v:shape>
          <o:OLEObject Type="Embed" ProgID="Equation.3" ShapeID="_x0000_i1048" DrawAspect="Content" ObjectID="_1509711462" r:id="rId56"/>
        </w:objec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rPr>
        <w:t xml:space="preserve">The </w:t>
      </w:r>
      <w:r w:rsidR="00C44645" w:rsidRPr="00D35FA7">
        <w:rPr>
          <w:rFonts w:ascii="Times New Roman" w:hAnsi="Times New Roman" w:cs="Times New Roman"/>
          <w:bCs/>
        </w:rPr>
        <w:t>Ad-joint</w:t>
      </w:r>
      <w:r w:rsidRPr="00D35FA7">
        <w:rPr>
          <w:rFonts w:ascii="Times New Roman" w:hAnsi="Times New Roman" w:cs="Times New Roman"/>
          <w:bCs/>
        </w:rPr>
        <w:t xml:space="preserve"> of A is the transpose of Cofactor matrix</w:t>
      </w:r>
      <w:r w:rsidR="00C44645" w:rsidRPr="00D35FA7">
        <w:rPr>
          <w:rFonts w:ascii="Times New Roman" w:hAnsi="Times New Roman" w:cs="Times New Roman"/>
          <w:bCs/>
        </w:rPr>
        <w:t xml:space="preserve"> </w:t>
      </w:r>
      <w:r w:rsidRPr="00D35FA7">
        <w:rPr>
          <w:rFonts w:ascii="Times New Roman" w:hAnsi="Times New Roman" w:cs="Times New Roman"/>
          <w:bCs/>
        </w:rPr>
        <w:t>.i.e</w:t>
      </w:r>
    </w:p>
    <w:p w:rsidR="00367006" w:rsidRPr="00D35FA7" w:rsidRDefault="00367006" w:rsidP="00D35FA7">
      <w:pPr>
        <w:spacing w:after="0" w:line="240" w:lineRule="auto"/>
        <w:ind w:left="144" w:right="144"/>
        <w:rPr>
          <w:rFonts w:ascii="Times New Roman" w:hAnsi="Times New Roman" w:cs="Times New Roman"/>
          <w:bCs/>
        </w:rPr>
      </w:pP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position w:val="-30"/>
        </w:rPr>
        <w:object w:dxaOrig="2680" w:dyaOrig="720">
          <v:shape id="_x0000_i1049" type="#_x0000_t75" style="width:134.25pt;height:36.3pt" o:ole="">
            <v:imagedata r:id="rId57" o:title=""/>
          </v:shape>
          <o:OLEObject Type="Embed" ProgID="Equation.3" ShapeID="_x0000_i1049" DrawAspect="Content" ObjectID="_1509711463" r:id="rId58"/>
        </w:object>
      </w:r>
      <w:r w:rsidRPr="00D35FA7">
        <w:rPr>
          <w:rFonts w:ascii="Times New Roman" w:hAnsi="Times New Roman" w:cs="Times New Roman"/>
        </w:rPr>
        <w:tab/>
      </w:r>
      <w:r w:rsidRPr="00D35FA7">
        <w:rPr>
          <w:rFonts w:ascii="Times New Roman" w:hAnsi="Times New Roman" w:cs="Times New Roman"/>
        </w:rPr>
        <w:tab/>
        <w:t xml:space="preserve"> </w: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bCs/>
          <w:position w:val="-32"/>
        </w:rPr>
        <w:object w:dxaOrig="2200" w:dyaOrig="700">
          <v:shape id="_x0000_i1050" type="#_x0000_t75" style="width:110.25pt;height:35.05pt" o:ole="">
            <v:imagedata r:id="rId59" o:title=""/>
          </v:shape>
          <o:OLEObject Type="Embed" ProgID="Equation.3" ShapeID="_x0000_i1050" DrawAspect="Content" ObjectID="_1509711464" r:id="rId60"/>
        </w:objec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rPr>
        <w:t xml:space="preserve">Or, </w:t>
      </w:r>
      <w:r w:rsidRPr="00D35FA7">
        <w:rPr>
          <w:rFonts w:ascii="Times New Roman" w:hAnsi="Times New Roman" w:cs="Times New Roman"/>
          <w:bCs/>
          <w:position w:val="-30"/>
        </w:rPr>
        <w:object w:dxaOrig="4040" w:dyaOrig="720">
          <v:shape id="_x0000_i1051" type="#_x0000_t75" style="width:201.75pt;height:36.3pt" o:ole="">
            <v:imagedata r:id="rId61" o:title=""/>
          </v:shape>
          <o:OLEObject Type="Embed" ProgID="Equation.3" ShapeID="_x0000_i1051" DrawAspect="Content" ObjectID="_1509711465" r:id="rId62"/>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bCs/>
        </w:rPr>
        <w:t xml:space="preserve">Or, </w:t>
      </w:r>
      <w:r w:rsidRPr="00D35FA7">
        <w:rPr>
          <w:rFonts w:ascii="Times New Roman" w:hAnsi="Times New Roman" w:cs="Times New Roman"/>
          <w:bCs/>
          <w:position w:val="-30"/>
        </w:rPr>
        <w:object w:dxaOrig="5240" w:dyaOrig="720">
          <v:shape id="_x0000_i1052" type="#_x0000_t75" style="width:262.05pt;height:36.3pt" o:ole="">
            <v:imagedata r:id="rId63" o:title=""/>
          </v:shape>
          <o:OLEObject Type="Embed" ProgID="Equation.3" ShapeID="_x0000_i1052" DrawAspect="Content" ObjectID="_1509711466" r:id="rId64"/>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bCs/>
        </w:rPr>
        <w:t xml:space="preserve">Or, </w:t>
      </w:r>
      <w:r w:rsidRPr="00D35FA7">
        <w:rPr>
          <w:rFonts w:ascii="Times New Roman" w:hAnsi="Times New Roman" w:cs="Times New Roman"/>
          <w:bCs/>
          <w:position w:val="-30"/>
        </w:rPr>
        <w:object w:dxaOrig="1780" w:dyaOrig="720">
          <v:shape id="_x0000_i1053" type="#_x0000_t75" style="width:88.85pt;height:36.3pt" o:ole="">
            <v:imagedata r:id="rId65" o:title=""/>
          </v:shape>
          <o:OLEObject Type="Embed" ProgID="Equation.3" ShapeID="_x0000_i1053" DrawAspect="Content" ObjectID="_1509711467" r:id="rId66"/>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 xml:space="preserve">I.e. a = </w:t>
      </w:r>
      <w:r w:rsidRPr="00D35FA7">
        <w:rPr>
          <w:rFonts w:ascii="Times New Roman" w:eastAsia="Times New Roman" w:hAnsi="Times New Roman" w:cs="Times New Roman"/>
          <w:color w:val="000000"/>
          <w:lang w:val="en-GB" w:eastAsia="en-GB"/>
        </w:rPr>
        <w:t>10.47307</w:t>
      </w:r>
      <w:r w:rsidRPr="00D35FA7">
        <w:rPr>
          <w:rFonts w:ascii="Times New Roman" w:hAnsi="Times New Roman" w:cs="Times New Roman"/>
        </w:rPr>
        <w:t xml:space="preserve">9 and b = 0.74991 </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 xml:space="preserve">Here, autonomous consumption a = </w:t>
      </w:r>
      <w:r w:rsidRPr="00D35FA7">
        <w:rPr>
          <w:rFonts w:ascii="Times New Roman" w:eastAsia="Times New Roman" w:hAnsi="Times New Roman" w:cs="Times New Roman"/>
          <w:color w:val="000000"/>
          <w:lang w:val="en-GB" w:eastAsia="en-GB"/>
        </w:rPr>
        <w:t>10.47307</w:t>
      </w:r>
      <w:r w:rsidRPr="00D35FA7">
        <w:rPr>
          <w:rFonts w:ascii="Times New Roman" w:hAnsi="Times New Roman" w:cs="Times New Roman"/>
        </w:rPr>
        <w:t>9 and marginal propensity to consume b = = 0.74991</w:t>
      </w:r>
    </w:p>
    <w:p w:rsidR="00C44645"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rPr>
        <w:t xml:space="preserve">Hence the estimate regression line is </w:t>
      </w:r>
      <w:r w:rsidRPr="00D35FA7">
        <w:rPr>
          <w:rFonts w:ascii="Times New Roman" w:hAnsi="Times New Roman" w:cs="Times New Roman"/>
          <w:bCs/>
          <w:position w:val="-10"/>
        </w:rPr>
        <w:object w:dxaOrig="2400" w:dyaOrig="340">
          <v:shape id="_x0000_i1054" type="#_x0000_t75" style="width:120pt;height:16.85pt" o:ole="">
            <v:imagedata r:id="rId67" o:title=""/>
          </v:shape>
          <o:OLEObject Type="Embed" ProgID="Equation.3" ShapeID="_x0000_i1054" DrawAspect="Content" ObjectID="_1509711468" r:id="rId68"/>
        </w:object>
      </w:r>
    </w:p>
    <w:p w:rsidR="00367006"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bCs/>
        </w:rPr>
        <w:t>Annex – 3</w:t>
      </w:r>
      <w:r w:rsidR="00196207" w:rsidRPr="00D35FA7">
        <w:rPr>
          <w:rFonts w:ascii="Times New Roman" w:hAnsi="Times New Roman" w:cs="Times New Roman"/>
          <w:b/>
          <w:bCs/>
        </w:rPr>
        <w:t xml:space="preserve">: </w:t>
      </w:r>
      <w:r w:rsidRPr="00D35FA7">
        <w:rPr>
          <w:rFonts w:ascii="Times New Roman" w:hAnsi="Times New Roman" w:cs="Times New Roman"/>
          <w:b/>
          <w:bCs/>
        </w:rPr>
        <w:t>Derivation of the Wolf point</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Wolf point is defined as the point of equality between income and expenditure per capita per day in the Keynesian consumption function.</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i.e C</w:t>
      </w:r>
      <w:r w:rsidRPr="00D35FA7">
        <w:rPr>
          <w:rFonts w:ascii="Times New Roman" w:hAnsi="Times New Roman" w:cs="Times New Roman"/>
          <w:vertAlign w:val="subscript"/>
        </w:rPr>
        <w:t>1</w:t>
      </w:r>
      <w:r w:rsidRPr="00D35FA7">
        <w:rPr>
          <w:rFonts w:ascii="Times New Roman" w:hAnsi="Times New Roman" w:cs="Times New Roman"/>
        </w:rPr>
        <w:t>=Y</w:t>
      </w:r>
      <w:r w:rsidRPr="00D35FA7">
        <w:rPr>
          <w:rFonts w:ascii="Times New Roman" w:hAnsi="Times New Roman" w:cs="Times New Roman"/>
          <w:vertAlign w:val="subscript"/>
        </w:rPr>
        <w:t>1</w:t>
      </w:r>
      <w:r w:rsidRPr="00D35FA7">
        <w:rPr>
          <w:rFonts w:ascii="Times New Roman" w:hAnsi="Times New Roman" w:cs="Times New Roman"/>
        </w:rPr>
        <w:t xml:space="preserve"> </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Since, i.e C</w:t>
      </w:r>
      <w:r w:rsidRPr="00D35FA7">
        <w:rPr>
          <w:rFonts w:ascii="Times New Roman" w:hAnsi="Times New Roman" w:cs="Times New Roman"/>
          <w:vertAlign w:val="subscript"/>
        </w:rPr>
        <w:t>1</w:t>
      </w:r>
      <w:r w:rsidRPr="00D35FA7">
        <w:rPr>
          <w:rFonts w:ascii="Times New Roman" w:hAnsi="Times New Roman" w:cs="Times New Roman"/>
        </w:rPr>
        <w:t>=a+bY</w:t>
      </w:r>
      <w:r w:rsidRPr="00D35FA7">
        <w:rPr>
          <w:rFonts w:ascii="Times New Roman" w:hAnsi="Times New Roman" w:cs="Times New Roman"/>
          <w:vertAlign w:val="subscript"/>
        </w:rPr>
        <w:t>1</w:t>
      </w:r>
      <w:r w:rsidRPr="00D35FA7">
        <w:rPr>
          <w:rFonts w:ascii="Times New Roman" w:hAnsi="Times New Roman" w:cs="Times New Roman"/>
        </w:rPr>
        <w:t xml:space="preserve"> </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Or, C</w:t>
      </w:r>
      <w:r w:rsidRPr="00D35FA7">
        <w:rPr>
          <w:rFonts w:ascii="Times New Roman" w:hAnsi="Times New Roman" w:cs="Times New Roman"/>
          <w:vertAlign w:val="subscript"/>
        </w:rPr>
        <w:t>1</w:t>
      </w:r>
      <w:r w:rsidRPr="00D35FA7">
        <w:rPr>
          <w:rFonts w:ascii="Times New Roman" w:hAnsi="Times New Roman" w:cs="Times New Roman"/>
        </w:rPr>
        <w:t>=a+bC</w:t>
      </w:r>
      <w:r w:rsidRPr="00D35FA7">
        <w:rPr>
          <w:rFonts w:ascii="Times New Roman" w:hAnsi="Times New Roman" w:cs="Times New Roman"/>
          <w:vertAlign w:val="subscript"/>
        </w:rPr>
        <w:t>1</w:t>
      </w:r>
      <w:r w:rsidRPr="00D35FA7">
        <w:rPr>
          <w:rFonts w:ascii="Times New Roman" w:hAnsi="Times New Roman" w:cs="Times New Roman"/>
        </w:rPr>
        <w:t xml:space="preserve"> </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Or, C</w:t>
      </w:r>
      <w:r w:rsidRPr="00D35FA7">
        <w:rPr>
          <w:rFonts w:ascii="Times New Roman" w:hAnsi="Times New Roman" w:cs="Times New Roman"/>
          <w:vertAlign w:val="subscript"/>
        </w:rPr>
        <w:t>1</w:t>
      </w:r>
      <w:r w:rsidRPr="00D35FA7">
        <w:rPr>
          <w:rFonts w:ascii="Times New Roman" w:hAnsi="Times New Roman" w:cs="Times New Roman"/>
        </w:rPr>
        <w:t>-bC</w:t>
      </w:r>
      <w:r w:rsidRPr="00D35FA7">
        <w:rPr>
          <w:rFonts w:ascii="Times New Roman" w:hAnsi="Times New Roman" w:cs="Times New Roman"/>
          <w:vertAlign w:val="subscript"/>
        </w:rPr>
        <w:t>1</w:t>
      </w:r>
      <w:r w:rsidRPr="00D35FA7">
        <w:rPr>
          <w:rFonts w:ascii="Times New Roman" w:hAnsi="Times New Roman" w:cs="Times New Roman"/>
        </w:rPr>
        <w:t xml:space="preserve"> = a</w:t>
      </w:r>
    </w:p>
    <w:p w:rsidR="00367006" w:rsidRPr="00D35FA7" w:rsidRDefault="00367006" w:rsidP="00D35FA7">
      <w:pPr>
        <w:spacing w:after="0" w:line="240" w:lineRule="auto"/>
        <w:ind w:left="144" w:right="144"/>
        <w:rPr>
          <w:rFonts w:ascii="Times New Roman" w:hAnsi="Times New Roman" w:cs="Times New Roman"/>
          <w:bCs/>
        </w:rPr>
      </w:pPr>
      <w:r w:rsidRPr="00D35FA7">
        <w:rPr>
          <w:rFonts w:ascii="Times New Roman" w:hAnsi="Times New Roman" w:cs="Times New Roman"/>
        </w:rPr>
        <w:lastRenderedPageBreak/>
        <w:tab/>
      </w:r>
      <w:r w:rsidRPr="00D35FA7">
        <w:rPr>
          <w:rFonts w:ascii="Times New Roman" w:hAnsi="Times New Roman" w:cs="Times New Roman"/>
          <w:bCs/>
          <w:position w:val="-28"/>
        </w:rPr>
        <w:object w:dxaOrig="1240" w:dyaOrig="680">
          <v:shape id="_x0000_i1055" type="#_x0000_t75" style="width:62.25pt;height:33.75pt" o:ole="">
            <v:imagedata r:id="rId69" o:title=""/>
          </v:shape>
          <o:OLEObject Type="Embed" ProgID="Equation.3" ShapeID="_x0000_i1055" DrawAspect="Content" ObjectID="_1509711469" r:id="rId70"/>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bCs/>
          <w:position w:val="-24"/>
        </w:rPr>
        <w:object w:dxaOrig="1900" w:dyaOrig="620">
          <v:shape id="_x0000_i1056" type="#_x0000_t75" style="width:94.7pt;height:31.15pt" o:ole="">
            <v:imagedata r:id="rId71" o:title=""/>
          </v:shape>
          <o:OLEObject Type="Embed" ProgID="Equation.3" ShapeID="_x0000_i1056" DrawAspect="Content" ObjectID="_1509711470" r:id="rId72"/>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Thus, the wolf point (C1) =41.87</w:t>
      </w:r>
    </w:p>
    <w:p w:rsidR="00367006" w:rsidRPr="00D35FA7" w:rsidRDefault="00367006" w:rsidP="00D35FA7">
      <w:pPr>
        <w:spacing w:after="0" w:line="240" w:lineRule="auto"/>
        <w:ind w:left="144" w:right="144"/>
        <w:rPr>
          <w:rFonts w:ascii="Times New Roman" w:hAnsi="Times New Roman" w:cs="Times New Roman"/>
          <w:b/>
          <w:vertAlign w:val="subscript"/>
        </w:rPr>
      </w:pPr>
    </w:p>
    <w:p w:rsidR="00367006" w:rsidRPr="00D35FA7" w:rsidRDefault="00367006" w:rsidP="00D35FA7">
      <w:pPr>
        <w:pStyle w:val="Heading2"/>
        <w:spacing w:before="0" w:line="240" w:lineRule="auto"/>
        <w:ind w:left="144" w:right="144"/>
        <w:rPr>
          <w:rFonts w:ascii="Times New Roman" w:hAnsi="Times New Roman" w:cs="Times New Roman"/>
          <w:color w:val="auto"/>
          <w:sz w:val="22"/>
          <w:szCs w:val="22"/>
        </w:rPr>
      </w:pPr>
      <w:r w:rsidRPr="00D35FA7">
        <w:rPr>
          <w:rFonts w:ascii="Times New Roman" w:hAnsi="Times New Roman" w:cs="Times New Roman"/>
          <w:color w:val="auto"/>
          <w:sz w:val="22"/>
          <w:szCs w:val="22"/>
        </w:rPr>
        <w:t>Annex – 4</w:t>
      </w:r>
      <w:r w:rsidR="00137A94" w:rsidRPr="00D35FA7">
        <w:rPr>
          <w:rFonts w:ascii="Times New Roman" w:hAnsi="Times New Roman" w:cs="Times New Roman"/>
          <w:color w:val="auto"/>
          <w:sz w:val="22"/>
          <w:szCs w:val="22"/>
        </w:rPr>
        <w:t>: Estimation of Gini-Coefficient</w:t>
      </w:r>
    </w:p>
    <w:p w:rsidR="00367006" w:rsidRPr="00D35FA7" w:rsidRDefault="00C44645" w:rsidP="00D35FA7">
      <w:pPr>
        <w:pStyle w:val="BodyText2"/>
        <w:wordWrap/>
        <w:spacing w:after="0" w:line="240" w:lineRule="auto"/>
        <w:ind w:right="144"/>
        <w:rPr>
          <w:rFonts w:ascii="Times New Roman"/>
          <w:bCs/>
          <w:sz w:val="22"/>
          <w:szCs w:val="22"/>
        </w:rPr>
      </w:pPr>
      <w:r w:rsidRPr="00D35FA7">
        <w:rPr>
          <w:rFonts w:ascii="Times New Roman"/>
          <w:sz w:val="22"/>
          <w:szCs w:val="22"/>
        </w:rPr>
        <w:t>Gini-Coefficient individual series among the total sample households according to per capita daily i</w:t>
      </w:r>
      <w:r w:rsidR="00367006" w:rsidRPr="00D35FA7">
        <w:rPr>
          <w:rFonts w:ascii="Times New Roman"/>
          <w:sz w:val="22"/>
          <w:szCs w:val="22"/>
        </w:rPr>
        <w:t>ncome</w:t>
      </w:r>
      <w:r w:rsidRPr="00D35FA7">
        <w:rPr>
          <w:rFonts w:ascii="Times New Roman"/>
          <w:sz w:val="22"/>
          <w:szCs w:val="22"/>
        </w:rPr>
        <w:t xml:space="preserve"> has been computed using</w:t>
      </w:r>
      <w:r w:rsidR="00367006" w:rsidRPr="00D35FA7">
        <w:rPr>
          <w:rFonts w:ascii="Times New Roman"/>
          <w:sz w:val="22"/>
          <w:szCs w:val="22"/>
        </w:rPr>
        <w:t xml:space="preserve"> </w:t>
      </w:r>
      <w:r w:rsidRPr="00D35FA7">
        <w:rPr>
          <w:rFonts w:ascii="Times New Roman"/>
          <w:sz w:val="22"/>
          <w:szCs w:val="22"/>
        </w:rPr>
        <w:t xml:space="preserve">the following </w:t>
      </w:r>
      <w:r w:rsidR="00367006" w:rsidRPr="00D35FA7">
        <w:rPr>
          <w:rFonts w:ascii="Times New Roman"/>
          <w:sz w:val="22"/>
          <w:szCs w:val="22"/>
        </w:rPr>
        <w:t>formula</w:t>
      </w:r>
      <w:r w:rsidRPr="00D35FA7">
        <w:rPr>
          <w:rFonts w:ascii="Times New Roman"/>
          <w:sz w:val="22"/>
          <w:szCs w:val="22"/>
        </w:rPr>
        <w:t xml:space="preserve"> where the</w:t>
      </w:r>
      <w:r w:rsidR="00367006" w:rsidRPr="00D35FA7">
        <w:rPr>
          <w:rFonts w:ascii="Times New Roman"/>
          <w:sz w:val="22"/>
          <w:szCs w:val="22"/>
        </w:rPr>
        <w:t xml:space="preserve"> data are </w:t>
      </w:r>
      <w:r w:rsidR="00137A94" w:rsidRPr="00D35FA7">
        <w:rPr>
          <w:rFonts w:ascii="Times New Roman"/>
          <w:sz w:val="22"/>
          <w:szCs w:val="22"/>
        </w:rPr>
        <w:t xml:space="preserve">arranged in the ascending order i.e. </w:t>
      </w:r>
      <w:r w:rsidR="00367006" w:rsidRPr="00D35FA7">
        <w:rPr>
          <w:rFonts w:ascii="Times New Roman"/>
          <w:position w:val="-28"/>
          <w:sz w:val="22"/>
          <w:szCs w:val="22"/>
        </w:rPr>
        <w:object w:dxaOrig="6300" w:dyaOrig="680">
          <v:shape id="_x0000_i1057" type="#_x0000_t75" style="width:315.25pt;height:33.75pt" o:ole="">
            <v:imagedata r:id="rId26" o:title=""/>
          </v:shape>
          <o:OLEObject Type="Embed" ProgID="Equation.3" ShapeID="_x0000_i1057" DrawAspect="Content" ObjectID="_1509711471" r:id="rId73"/>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vertAlign w:val="subscript"/>
        </w:rPr>
        <w:tab/>
      </w:r>
      <w:r w:rsidRPr="00D35FA7">
        <w:rPr>
          <w:rFonts w:ascii="Times New Roman" w:hAnsi="Times New Roman" w:cs="Times New Roman"/>
        </w:rPr>
        <w:t>Where,</w:t>
      </w:r>
      <w:r w:rsidRPr="00D35FA7">
        <w:rPr>
          <w:rFonts w:ascii="Times New Roman" w:hAnsi="Times New Roman" w:cs="Times New Roman"/>
          <w:position w:val="-28"/>
        </w:rPr>
        <w:t xml:space="preserve"> </w:t>
      </w:r>
      <w:r w:rsidRPr="00D35FA7">
        <w:rPr>
          <w:rFonts w:ascii="Times New Roman" w:hAnsi="Times New Roman" w:cs="Times New Roman"/>
          <w:position w:val="-6"/>
        </w:rPr>
        <w:object w:dxaOrig="1120" w:dyaOrig="279">
          <v:shape id="_x0000_i1058" type="#_x0000_t75" style="width:55.8pt;height:13.6pt" o:ole="">
            <v:imagedata r:id="rId28" o:title=""/>
          </v:shape>
          <o:OLEObject Type="Embed" ProgID="Equation.3" ShapeID="_x0000_i1058" DrawAspect="Content" ObjectID="_1509711472" r:id="rId74"/>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ab/>
      </w:r>
      <w:r w:rsidRPr="00D35FA7">
        <w:rPr>
          <w:rFonts w:ascii="Times New Roman" w:hAnsi="Times New Roman" w:cs="Times New Roman"/>
        </w:rPr>
        <w:tab/>
        <w:t xml:space="preserve">n = the number of observation </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ab/>
      </w:r>
      <w:r w:rsidRPr="00D35FA7">
        <w:rPr>
          <w:rFonts w:ascii="Times New Roman" w:hAnsi="Times New Roman" w:cs="Times New Roman"/>
        </w:rPr>
        <w:tab/>
      </w:r>
      <w:r w:rsidRPr="00D35FA7">
        <w:rPr>
          <w:rFonts w:ascii="Times New Roman" w:hAnsi="Times New Roman" w:cs="Times New Roman"/>
          <w:position w:val="-4"/>
        </w:rPr>
        <w:object w:dxaOrig="240" w:dyaOrig="300">
          <v:shape id="_x0000_i1059" type="#_x0000_t75" style="width:11.7pt;height:14.9pt" o:ole="" o:bullet="t">
            <v:imagedata r:id="rId30" o:title=""/>
          </v:shape>
          <o:OLEObject Type="Embed" ProgID="Equation.3" ShapeID="_x0000_i1059" DrawAspect="Content" ObjectID="_1509711473" r:id="rId75"/>
        </w:object>
      </w:r>
      <w:r w:rsidRPr="00D35FA7">
        <w:rPr>
          <w:rFonts w:ascii="Times New Roman" w:hAnsi="Times New Roman" w:cs="Times New Roman"/>
        </w:rPr>
        <w:t>= the mean value of variable (Y)</w:t>
      </w:r>
    </w:p>
    <w:p w:rsidR="00137A94"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ab/>
      </w:r>
      <w:r w:rsidRPr="00D35FA7">
        <w:rPr>
          <w:rFonts w:ascii="Times New Roman" w:hAnsi="Times New Roman" w:cs="Times New Roman"/>
        </w:rPr>
        <w:tab/>
        <w:t>Y</w:t>
      </w:r>
      <w:r w:rsidRPr="00D35FA7">
        <w:rPr>
          <w:rFonts w:ascii="Times New Roman" w:hAnsi="Times New Roman" w:cs="Times New Roman"/>
          <w:vertAlign w:val="subscript"/>
        </w:rPr>
        <w:t>i</w:t>
      </w:r>
      <w:r w:rsidRPr="00D35FA7">
        <w:rPr>
          <w:rFonts w:ascii="Times New Roman" w:hAnsi="Times New Roman" w:cs="Times New Roman"/>
        </w:rPr>
        <w:t xml:space="preserve"> = the variable value for the i</w:t>
      </w:r>
      <w:r w:rsidRPr="00D35FA7">
        <w:rPr>
          <w:rFonts w:ascii="Times New Roman" w:hAnsi="Times New Roman" w:cs="Times New Roman"/>
          <w:vertAlign w:val="superscript"/>
        </w:rPr>
        <w:t xml:space="preserve">th </w:t>
      </w:r>
      <w:r w:rsidRPr="00D35FA7">
        <w:rPr>
          <w:rFonts w:ascii="Times New Roman" w:hAnsi="Times New Roman" w:cs="Times New Roman"/>
        </w:rPr>
        <w:t>observation, and notice that</w:t>
      </w:r>
      <w:r w:rsidRPr="00D35FA7">
        <w:rPr>
          <w:rFonts w:ascii="Times New Roman" w:hAnsi="Times New Roman" w:cs="Times New Roman"/>
          <w:position w:val="-24"/>
        </w:rPr>
        <w:object w:dxaOrig="940" w:dyaOrig="680">
          <v:shape id="_x0000_i1060" type="#_x0000_t75" style="width:46.7pt;height:33.75pt" o:ole="">
            <v:imagedata r:id="rId32" o:title=""/>
          </v:shape>
          <o:OLEObject Type="Embed" ProgID="Equation.3" ShapeID="_x0000_i1060" DrawAspect="Content" ObjectID="_1509711474" r:id="rId76"/>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i/>
        </w:rPr>
        <w:t>For the grouped data, G.C. can be calculated as follows;</w:t>
      </w:r>
    </w:p>
    <w:p w:rsidR="00137A94" w:rsidRPr="00D35FA7" w:rsidRDefault="00137A94" w:rsidP="00D35FA7">
      <w:pPr>
        <w:pStyle w:val="Heading2"/>
        <w:spacing w:before="0" w:line="240" w:lineRule="auto"/>
        <w:ind w:right="144"/>
        <w:rPr>
          <w:rFonts w:ascii="Times New Roman" w:hAnsi="Times New Roman" w:cs="Times New Roman"/>
          <w:color w:val="auto"/>
          <w:sz w:val="22"/>
          <w:szCs w:val="22"/>
        </w:rPr>
      </w:pPr>
    </w:p>
    <w:p w:rsidR="00367006" w:rsidRPr="00D35FA7" w:rsidRDefault="00196207" w:rsidP="00D35FA7">
      <w:pPr>
        <w:pStyle w:val="Heading2"/>
        <w:spacing w:before="0" w:line="240" w:lineRule="auto"/>
        <w:ind w:right="144"/>
        <w:rPr>
          <w:rFonts w:ascii="Times New Roman" w:hAnsi="Times New Roman" w:cs="Times New Roman"/>
          <w:color w:val="auto"/>
          <w:sz w:val="22"/>
          <w:szCs w:val="22"/>
        </w:rPr>
      </w:pPr>
      <w:r w:rsidRPr="00D35FA7">
        <w:rPr>
          <w:rFonts w:ascii="Times New Roman" w:hAnsi="Times New Roman" w:cs="Times New Roman"/>
          <w:color w:val="auto"/>
          <w:sz w:val="22"/>
          <w:szCs w:val="22"/>
        </w:rPr>
        <w:t>Table-03: Computation of Gini-Coefficient</w:t>
      </w:r>
      <w:r w:rsidR="00137A94" w:rsidRPr="00D35FA7">
        <w:rPr>
          <w:rFonts w:ascii="Times New Roman" w:hAnsi="Times New Roman" w:cs="Times New Roman"/>
          <w:color w:val="auto"/>
          <w:sz w:val="22"/>
          <w:szCs w:val="22"/>
        </w:rPr>
        <w:t xml:space="preserve"> using group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4"/>
        <w:gridCol w:w="1744"/>
        <w:gridCol w:w="1744"/>
        <w:gridCol w:w="1744"/>
        <w:gridCol w:w="1744"/>
      </w:tblGrid>
      <w:tr w:rsidR="00367006" w:rsidRPr="00D35FA7" w:rsidTr="00196207">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Group</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Cum.% of HHS.(Xi)</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Cum%of Income(Yi)</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XiYi+1</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YiXi+1</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8.620689655</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3.33250991</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0</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57.45707</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17.24137931</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7.329051535</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63.18148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189.5444</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3</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25.86206897</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12.22782934</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210.8246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421.6493</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34.48275862</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18.0494289</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466.7956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809.1123</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5</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44.82758621</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26.46422228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912.5594</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1460.095</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55.17241379</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36.60349837</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1640.846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2398.16</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7</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65.51724138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48.42020444</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2671.46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3673.257</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75.86206897</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61.63202409</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4037.96</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5419.368</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9</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87.93103448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79.58793568</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8793.103</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7958.794</w:t>
            </w:r>
          </w:p>
        </w:tc>
      </w:tr>
      <w:tr w:rsidR="00367006" w:rsidRPr="00D35FA7" w:rsidTr="00196207">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10</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100</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100</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0</w:t>
            </w:r>
          </w:p>
        </w:tc>
      </w:tr>
      <w:tr w:rsidR="00367006" w:rsidRPr="00D35FA7" w:rsidTr="00196207">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Total</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w:t>
            </w:r>
          </w:p>
        </w:tc>
        <w:tc>
          <w:tcPr>
            <w:tcW w:w="1744" w:type="dxa"/>
            <w:vAlign w:val="bottom"/>
          </w:tcPr>
          <w:p w:rsidR="00367006" w:rsidRPr="00D35FA7" w:rsidRDefault="00367006" w:rsidP="00D35FA7">
            <w:pPr>
              <w:spacing w:after="0" w:line="240" w:lineRule="auto"/>
              <w:ind w:left="144" w:right="144"/>
              <w:rPr>
                <w:rFonts w:ascii="Times New Roman" w:hAnsi="Times New Roman" w:cs="Times New Roman"/>
                <w:color w:val="000000"/>
              </w:rPr>
            </w:pPr>
            <w:r w:rsidRPr="00D35FA7">
              <w:rPr>
                <w:rFonts w:ascii="Times New Roman" w:hAnsi="Times New Roman" w:cs="Times New Roman"/>
                <w:color w:val="000000"/>
              </w:rPr>
              <w:t>------</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18796.73</w:t>
            </w:r>
          </w:p>
        </w:tc>
        <w:tc>
          <w:tcPr>
            <w:tcW w:w="1744" w:type="dxa"/>
            <w:vAlign w:val="bottom"/>
          </w:tcPr>
          <w:p w:rsidR="00367006" w:rsidRPr="00D35FA7" w:rsidRDefault="00367006" w:rsidP="00D35FA7">
            <w:pPr>
              <w:spacing w:after="0" w:line="240" w:lineRule="auto"/>
              <w:ind w:left="144" w:right="144"/>
              <w:jc w:val="right"/>
              <w:rPr>
                <w:rFonts w:ascii="Times New Roman" w:hAnsi="Times New Roman" w:cs="Times New Roman"/>
                <w:color w:val="000000"/>
              </w:rPr>
            </w:pPr>
            <w:r w:rsidRPr="00D35FA7">
              <w:rPr>
                <w:rFonts w:ascii="Times New Roman" w:hAnsi="Times New Roman" w:cs="Times New Roman"/>
                <w:color w:val="000000"/>
              </w:rPr>
              <w:t>22387.44</w:t>
            </w:r>
          </w:p>
        </w:tc>
      </w:tr>
    </w:tbl>
    <w:p w:rsidR="00367006" w:rsidRPr="00D35FA7" w:rsidRDefault="00367006" w:rsidP="00D35FA7">
      <w:pPr>
        <w:spacing w:after="0" w:line="240" w:lineRule="auto"/>
        <w:ind w:left="144" w:right="144" w:firstLine="720"/>
        <w:rPr>
          <w:rFonts w:ascii="Times New Roman" w:hAnsi="Times New Roman" w:cs="Times New Roman"/>
        </w:rPr>
      </w:pP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Using the formula;</w:t>
      </w:r>
    </w:p>
    <w:p w:rsidR="00367006" w:rsidRPr="00D35FA7" w:rsidRDefault="00367006" w:rsidP="00D35FA7">
      <w:pPr>
        <w:spacing w:after="0" w:line="240" w:lineRule="auto"/>
        <w:ind w:left="144" w:right="144"/>
        <w:rPr>
          <w:rFonts w:ascii="Times New Roman" w:hAnsi="Times New Roman" w:cs="Times New Roman"/>
          <w:position w:val="-28"/>
        </w:rPr>
      </w:pPr>
      <w:r w:rsidRPr="00D35FA7">
        <w:rPr>
          <w:rFonts w:ascii="Times New Roman" w:hAnsi="Times New Roman" w:cs="Times New Roman"/>
          <w:position w:val="-24"/>
        </w:rPr>
        <w:object w:dxaOrig="3379" w:dyaOrig="620">
          <v:shape id="_x0000_i1061" type="#_x0000_t75" style="width:168.65pt;height:31.15pt" o:ole="">
            <v:imagedata r:id="rId34" o:title=""/>
          </v:shape>
          <o:OLEObject Type="Embed" ProgID="Equation.3" ShapeID="_x0000_i1061" DrawAspect="Content" ObjectID="_1509711475" r:id="rId77"/>
        </w:objec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position w:val="-28"/>
        </w:rPr>
        <w:t>We have, G.C.=- 0.34 i.e. 34%</w:t>
      </w:r>
    </w:p>
    <w:p w:rsidR="00137A94" w:rsidRPr="00D35FA7" w:rsidRDefault="00137A94" w:rsidP="00D35FA7">
      <w:pPr>
        <w:pStyle w:val="Heading3"/>
        <w:wordWrap/>
        <w:spacing w:before="0" w:after="0"/>
        <w:ind w:right="144"/>
        <w:rPr>
          <w:rFonts w:ascii="Times New Roman" w:hAnsi="Times New Roman"/>
          <w:sz w:val="22"/>
          <w:szCs w:val="22"/>
        </w:rPr>
      </w:pPr>
    </w:p>
    <w:p w:rsidR="00367006" w:rsidRPr="00D35FA7" w:rsidRDefault="00367006" w:rsidP="00D35FA7">
      <w:pPr>
        <w:pStyle w:val="Heading3"/>
        <w:wordWrap/>
        <w:spacing w:before="0" w:after="0"/>
        <w:ind w:left="144" w:right="144"/>
        <w:rPr>
          <w:rFonts w:ascii="Times New Roman" w:hAnsi="Times New Roman"/>
          <w:sz w:val="22"/>
          <w:szCs w:val="22"/>
        </w:rPr>
      </w:pPr>
      <w:r w:rsidRPr="00D35FA7">
        <w:rPr>
          <w:rFonts w:ascii="Times New Roman" w:hAnsi="Times New Roman"/>
          <w:sz w:val="22"/>
          <w:szCs w:val="22"/>
        </w:rPr>
        <w:t>Annex – 5</w:t>
      </w:r>
      <w:r w:rsidR="00196207" w:rsidRPr="00D35FA7">
        <w:rPr>
          <w:rFonts w:ascii="Times New Roman" w:hAnsi="Times New Roman"/>
          <w:sz w:val="22"/>
          <w:szCs w:val="22"/>
        </w:rPr>
        <w:t xml:space="preserve">: </w:t>
      </w:r>
      <w:r w:rsidR="00D328E6" w:rsidRPr="00D35FA7">
        <w:rPr>
          <w:rFonts w:ascii="Times New Roman" w:hAnsi="Times New Roman"/>
          <w:sz w:val="22"/>
          <w:szCs w:val="22"/>
        </w:rPr>
        <w:t>Computation of Sen’s poverty index among the absolute p</w:t>
      </w:r>
      <w:r w:rsidRPr="00D35FA7">
        <w:rPr>
          <w:rFonts w:ascii="Times New Roman" w:hAnsi="Times New Roman"/>
          <w:sz w:val="22"/>
          <w:szCs w:val="22"/>
        </w:rPr>
        <w:t>oor</w:t>
      </w:r>
    </w:p>
    <w:p w:rsidR="00367006" w:rsidRPr="00D35FA7" w:rsidRDefault="00367006" w:rsidP="00D35FA7">
      <w:pPr>
        <w:spacing w:after="0" w:line="240" w:lineRule="auto"/>
        <w:ind w:left="144" w:right="144"/>
        <w:rPr>
          <w:rFonts w:ascii="Times New Roman" w:hAnsi="Times New Roman" w:cs="Times New Roman"/>
          <w:b/>
          <w:bCs/>
        </w:rPr>
      </w:pPr>
    </w:p>
    <w:p w:rsidR="00367006" w:rsidRPr="00D35FA7" w:rsidRDefault="00137A94" w:rsidP="00D35FA7">
      <w:pPr>
        <w:pStyle w:val="BodyText"/>
        <w:spacing w:after="0" w:line="240" w:lineRule="auto"/>
        <w:ind w:left="144" w:right="144"/>
        <w:rPr>
          <w:rFonts w:ascii="Times New Roman" w:hAnsi="Times New Roman" w:cs="Times New Roman"/>
        </w:rPr>
      </w:pPr>
      <w:r w:rsidRPr="00D35FA7">
        <w:rPr>
          <w:rFonts w:ascii="Times New Roman" w:hAnsi="Times New Roman" w:cs="Times New Roman"/>
        </w:rPr>
        <w:t xml:space="preserve">We have </w:t>
      </w:r>
      <w:r w:rsidR="00367006" w:rsidRPr="00D35FA7">
        <w:rPr>
          <w:rFonts w:ascii="Times New Roman" w:hAnsi="Times New Roman" w:cs="Times New Roman"/>
        </w:rPr>
        <w:t>compute</w:t>
      </w:r>
      <w:r w:rsidRPr="00D35FA7">
        <w:rPr>
          <w:rFonts w:ascii="Times New Roman" w:hAnsi="Times New Roman" w:cs="Times New Roman"/>
        </w:rPr>
        <w:t>d</w:t>
      </w:r>
      <w:r w:rsidR="00367006" w:rsidRPr="00D35FA7">
        <w:rPr>
          <w:rFonts w:ascii="Times New Roman" w:hAnsi="Times New Roman" w:cs="Times New Roman"/>
        </w:rPr>
        <w:t xml:space="preserve"> </w:t>
      </w:r>
      <w:r w:rsidRPr="00D35FA7">
        <w:rPr>
          <w:rFonts w:ascii="Times New Roman" w:hAnsi="Times New Roman" w:cs="Times New Roman"/>
        </w:rPr>
        <w:t xml:space="preserve">Sen’s Poverty index in two ways; ( i) considering inequality, </w:t>
      </w:r>
      <w:r w:rsidR="00367006" w:rsidRPr="00D35FA7">
        <w:rPr>
          <w:rFonts w:ascii="Times New Roman" w:hAnsi="Times New Roman" w:cs="Times New Roman"/>
        </w:rPr>
        <w:t>and</w:t>
      </w:r>
      <w:r w:rsidRPr="00D35FA7">
        <w:rPr>
          <w:rFonts w:ascii="Times New Roman" w:hAnsi="Times New Roman" w:cs="Times New Roman"/>
        </w:rPr>
        <w:t xml:space="preserve"> (ii)</w:t>
      </w:r>
      <w:r w:rsidR="00367006" w:rsidRPr="00D35FA7">
        <w:rPr>
          <w:rFonts w:ascii="Times New Roman" w:hAnsi="Times New Roman" w:cs="Times New Roman"/>
        </w:rPr>
        <w:t xml:space="preserve"> without considering </w:t>
      </w:r>
      <w:r w:rsidRPr="00D35FA7">
        <w:rPr>
          <w:rFonts w:ascii="Times New Roman" w:hAnsi="Times New Roman" w:cs="Times New Roman"/>
        </w:rPr>
        <w:t>inequality</w:t>
      </w:r>
      <w:r w:rsidR="00367006" w:rsidRPr="00D35FA7">
        <w:rPr>
          <w:rFonts w:ascii="Times New Roman" w:hAnsi="Times New Roman" w:cs="Times New Roman"/>
        </w:rPr>
        <w:t xml:space="preserve"> among the absolute poor.</w:t>
      </w:r>
    </w:p>
    <w:p w:rsidR="00137A94" w:rsidRPr="00D35FA7" w:rsidRDefault="00137A94" w:rsidP="00D35FA7">
      <w:pPr>
        <w:pStyle w:val="BodyText"/>
        <w:spacing w:after="0" w:line="240" w:lineRule="auto"/>
        <w:ind w:left="144" w:right="144"/>
        <w:rPr>
          <w:rFonts w:ascii="Times New Roman" w:hAnsi="Times New Roman" w:cs="Times New Roman"/>
        </w:rPr>
      </w:pPr>
    </w:p>
    <w:p w:rsidR="00367006" w:rsidRPr="00D35FA7" w:rsidRDefault="00367006" w:rsidP="00D35FA7">
      <w:pPr>
        <w:pStyle w:val="ListParagraph"/>
        <w:numPr>
          <w:ilvl w:val="1"/>
          <w:numId w:val="23"/>
        </w:numPr>
        <w:spacing w:after="0" w:line="240" w:lineRule="auto"/>
        <w:ind w:right="144"/>
        <w:jc w:val="both"/>
        <w:rPr>
          <w:rFonts w:ascii="Times New Roman" w:hAnsi="Times New Roman" w:cs="Times New Roman"/>
          <w:b/>
        </w:rPr>
      </w:pPr>
      <w:r w:rsidRPr="00D35FA7">
        <w:rPr>
          <w:rFonts w:ascii="Times New Roman" w:hAnsi="Times New Roman" w:cs="Times New Roman"/>
          <w:b/>
        </w:rPr>
        <w:t>Considering inequality</w:t>
      </w:r>
    </w:p>
    <w:p w:rsidR="00AE4009" w:rsidRPr="00960AFE" w:rsidRDefault="00AE4009" w:rsidP="00AE4009">
      <w:pPr>
        <w:pStyle w:val="ListParagraph"/>
        <w:numPr>
          <w:ilvl w:val="2"/>
          <w:numId w:val="23"/>
        </w:numPr>
        <w:spacing w:after="0" w:line="240" w:lineRule="auto"/>
        <w:jc w:val="both"/>
        <w:rPr>
          <w:rFonts w:ascii="Times New Roman" w:hAnsi="Times New Roman" w:cs="Times New Roman"/>
          <w:b/>
          <w:sz w:val="24"/>
          <w:szCs w:val="24"/>
        </w:rPr>
      </w:pPr>
      <w:r w:rsidRPr="00960AFE">
        <w:rPr>
          <w:rFonts w:ascii="Times New Roman" w:hAnsi="Times New Roman" w:cs="Times New Roman"/>
          <w:b/>
          <w:sz w:val="24"/>
          <w:szCs w:val="24"/>
        </w:rPr>
        <w:t xml:space="preserve">Intensity of Poverty Situation </w:t>
      </w:r>
    </w:p>
    <w:p w:rsidR="00AE4009"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With considering</w:t>
      </w:r>
      <w:r>
        <w:rPr>
          <w:rFonts w:ascii="Times New Roman" w:hAnsi="Times New Roman" w:cs="Times New Roman"/>
          <w:sz w:val="24"/>
          <w:szCs w:val="24"/>
        </w:rPr>
        <w:t xml:space="preserve"> Inequality among poor; </w:t>
      </w:r>
    </w:p>
    <w:p w:rsidR="00AE4009" w:rsidRPr="00960AFE"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lastRenderedPageBreak/>
        <w:t xml:space="preserve"> </w:t>
      </w:r>
      <w:r w:rsidRPr="00960AFE">
        <w:rPr>
          <w:rFonts w:ascii="Times New Roman" w:hAnsi="Times New Roman" w:cs="Times New Roman"/>
          <w:position w:val="-36"/>
          <w:sz w:val="24"/>
          <w:szCs w:val="24"/>
        </w:rPr>
        <w:object w:dxaOrig="2840" w:dyaOrig="740">
          <v:shape id="_x0000_i1062" type="#_x0000_t75" style="width:142.7pt;height:37.6pt" o:ole="">
            <v:imagedata r:id="rId18" o:title=""/>
          </v:shape>
          <o:OLEObject Type="Embed" ProgID="Equation.3" ShapeID="_x0000_i1062" DrawAspect="Content" ObjectID="_1509711476" r:id="rId78"/>
        </w:object>
      </w:r>
    </w:p>
    <w:p w:rsidR="00AE4009" w:rsidRPr="00960AFE"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 xml:space="preserve">Where, </w:t>
      </w:r>
      <w:r>
        <w:rPr>
          <w:rFonts w:ascii="Times New Roman" w:hAnsi="Times New Roman" w:cs="Times New Roman"/>
          <w:sz w:val="24"/>
          <w:szCs w:val="24"/>
        </w:rPr>
        <w:t xml:space="preserve"> </w:t>
      </w:r>
      <w:r w:rsidRPr="00960AFE">
        <w:rPr>
          <w:rFonts w:ascii="Times New Roman" w:hAnsi="Times New Roman" w:cs="Times New Roman"/>
          <w:sz w:val="24"/>
          <w:szCs w:val="24"/>
        </w:rPr>
        <w:t>P</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rPr>
        <w:t xml:space="preserve"> = poverty index </w:t>
      </w:r>
    </w:p>
    <w:p w:rsidR="00AE4009" w:rsidRPr="00960AFE"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X = percentage of population below absolute poverty line</w:t>
      </w:r>
    </w:p>
    <w:p w:rsidR="00AE4009" w:rsidRPr="00960AFE"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perscript"/>
        </w:rPr>
        <w:t>*</w:t>
      </w:r>
      <w:r w:rsidRPr="00960AFE">
        <w:rPr>
          <w:rFonts w:ascii="Times New Roman" w:hAnsi="Times New Roman" w:cs="Times New Roman"/>
          <w:sz w:val="24"/>
          <w:szCs w:val="24"/>
          <w:vertAlign w:val="subscript"/>
        </w:rPr>
        <w:t xml:space="preserve">p </w:t>
      </w:r>
      <w:r w:rsidRPr="00960AFE">
        <w:rPr>
          <w:rFonts w:ascii="Times New Roman" w:hAnsi="Times New Roman" w:cs="Times New Roman"/>
          <w:sz w:val="24"/>
          <w:szCs w:val="24"/>
        </w:rPr>
        <w:t>= poverty line in per capita per day</w:t>
      </w:r>
    </w:p>
    <w:p w:rsidR="00367006" w:rsidRPr="00AE4009" w:rsidRDefault="00AE4009" w:rsidP="00AE4009">
      <w:pPr>
        <w:spacing w:after="0" w:line="240" w:lineRule="auto"/>
        <w:jc w:val="both"/>
        <w:rPr>
          <w:rFonts w:ascii="Times New Roman" w:hAnsi="Times New Roman" w:cs="Times New Roman"/>
          <w:sz w:val="24"/>
          <w:szCs w:val="24"/>
        </w:rPr>
      </w:pPr>
      <w:r w:rsidRPr="00960AFE">
        <w:rPr>
          <w:rFonts w:ascii="Times New Roman" w:hAnsi="Times New Roman" w:cs="Times New Roman"/>
          <w:sz w:val="24"/>
          <w:szCs w:val="24"/>
        </w:rPr>
        <w:tab/>
      </w:r>
      <w:r w:rsidRPr="00960AFE">
        <w:rPr>
          <w:rFonts w:ascii="Times New Roman" w:hAnsi="Times New Roman" w:cs="Times New Roman"/>
          <w:sz w:val="24"/>
          <w:szCs w:val="24"/>
        </w:rPr>
        <w:tab/>
        <w:t>C</w:t>
      </w:r>
      <w:r w:rsidRPr="00960AFE">
        <w:rPr>
          <w:rFonts w:ascii="Times New Roman" w:hAnsi="Times New Roman" w:cs="Times New Roman"/>
          <w:sz w:val="24"/>
          <w:szCs w:val="24"/>
          <w:vertAlign w:val="subscript"/>
        </w:rPr>
        <w:t>p</w:t>
      </w:r>
      <w:r w:rsidRPr="00960AFE">
        <w:rPr>
          <w:rFonts w:ascii="Times New Roman" w:hAnsi="Times New Roman" w:cs="Times New Roman"/>
          <w:sz w:val="24"/>
          <w:szCs w:val="24"/>
        </w:rPr>
        <w:t xml:space="preserve"> = per-capita, mean income of absolute poor</w:t>
      </w:r>
    </w:p>
    <w:p w:rsidR="00367006" w:rsidRPr="00D35FA7" w:rsidRDefault="00367006" w:rsidP="00D35FA7">
      <w:pPr>
        <w:spacing w:after="0" w:line="240" w:lineRule="auto"/>
        <w:ind w:left="144" w:right="144" w:firstLine="720"/>
        <w:rPr>
          <w:rFonts w:ascii="Times New Roman" w:hAnsi="Times New Roman" w:cs="Times New Roman"/>
        </w:rPr>
      </w:pPr>
    </w:p>
    <w:p w:rsidR="0064762C"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 xml:space="preserve">    By Calculation, P</w:t>
      </w:r>
      <w:r w:rsidRPr="00D35FA7">
        <w:rPr>
          <w:rFonts w:ascii="Times New Roman" w:hAnsi="Times New Roman" w:cs="Times New Roman"/>
          <w:vertAlign w:val="superscript"/>
        </w:rPr>
        <w:t>*</w:t>
      </w:r>
      <w:r w:rsidRPr="00D35FA7">
        <w:rPr>
          <w:rFonts w:ascii="Times New Roman" w:hAnsi="Times New Roman" w:cs="Times New Roman"/>
        </w:rPr>
        <w:tab/>
      </w:r>
      <w:r w:rsidRPr="00D35FA7">
        <w:rPr>
          <w:rFonts w:ascii="Times New Roman" w:hAnsi="Times New Roman" w:cs="Times New Roman"/>
        </w:rPr>
        <w:tab/>
        <w:t>=</w:t>
      </w:r>
      <w:r w:rsidRPr="00D35FA7">
        <w:rPr>
          <w:rFonts w:ascii="Times New Roman" w:hAnsi="Times New Roman" w:cs="Times New Roman"/>
        </w:rPr>
        <w:tab/>
        <w:t>0.32</w:t>
      </w:r>
    </w:p>
    <w:p w:rsidR="0064762C" w:rsidRPr="00D35FA7" w:rsidRDefault="0064762C" w:rsidP="00D35FA7">
      <w:pPr>
        <w:spacing w:after="0" w:line="240" w:lineRule="auto"/>
        <w:ind w:left="144" w:right="144"/>
        <w:rPr>
          <w:rFonts w:ascii="Times New Roman" w:hAnsi="Times New Roman" w:cs="Times New Roman"/>
        </w:rPr>
      </w:pPr>
    </w:p>
    <w:p w:rsidR="00367006" w:rsidRPr="00D35FA7" w:rsidRDefault="00D328E6" w:rsidP="00D35FA7">
      <w:pPr>
        <w:pStyle w:val="ListParagraph"/>
        <w:numPr>
          <w:ilvl w:val="1"/>
          <w:numId w:val="23"/>
        </w:numPr>
        <w:spacing w:after="0" w:line="240" w:lineRule="auto"/>
        <w:ind w:right="144"/>
        <w:rPr>
          <w:rFonts w:ascii="Times New Roman" w:hAnsi="Times New Roman" w:cs="Times New Roman"/>
          <w:b/>
        </w:rPr>
      </w:pPr>
      <w:r w:rsidRPr="00D35FA7">
        <w:rPr>
          <w:rFonts w:ascii="Times New Roman" w:hAnsi="Times New Roman" w:cs="Times New Roman"/>
          <w:b/>
        </w:rPr>
        <w:t>W</w:t>
      </w:r>
      <w:r w:rsidR="00367006" w:rsidRPr="00D35FA7">
        <w:rPr>
          <w:rFonts w:ascii="Times New Roman" w:hAnsi="Times New Roman" w:cs="Times New Roman"/>
          <w:b/>
        </w:rPr>
        <w:t>ithout considering inequality</w:t>
      </w:r>
    </w:p>
    <w:p w:rsidR="00367006" w:rsidRPr="00D35FA7" w:rsidRDefault="00367006" w:rsidP="00D35FA7">
      <w:pPr>
        <w:spacing w:after="0" w:line="240" w:lineRule="auto"/>
        <w:ind w:left="144" w:right="144"/>
        <w:rPr>
          <w:rFonts w:ascii="Times New Roman" w:hAnsi="Times New Roman" w:cs="Times New Roman"/>
          <w:b/>
        </w:rPr>
      </w:pPr>
      <w:r w:rsidRPr="00D35FA7">
        <w:rPr>
          <w:rFonts w:ascii="Times New Roman" w:hAnsi="Times New Roman" w:cs="Times New Roman"/>
          <w:b/>
          <w:position w:val="-36"/>
        </w:rPr>
        <w:object w:dxaOrig="2079" w:dyaOrig="740">
          <v:shape id="_x0000_i1063" type="#_x0000_t75" style="width:104.45pt;height:36.95pt" o:ole="">
            <v:imagedata r:id="rId79" o:title=""/>
          </v:shape>
          <o:OLEObject Type="Embed" ProgID="Equation.3" ShapeID="_x0000_i1063" DrawAspect="Content" ObjectID="_1509711477" r:id="rId80"/>
        </w:object>
      </w:r>
    </w:p>
    <w:p w:rsidR="005268F8"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By Calculation, P</w:t>
      </w:r>
      <w:r w:rsidRPr="00D35FA7">
        <w:rPr>
          <w:rFonts w:ascii="Times New Roman" w:hAnsi="Times New Roman" w:cs="Times New Roman"/>
          <w:vertAlign w:val="superscript"/>
        </w:rPr>
        <w:t>*</w:t>
      </w:r>
      <w:r w:rsidRPr="00D35FA7">
        <w:rPr>
          <w:rFonts w:ascii="Times New Roman" w:hAnsi="Times New Roman" w:cs="Times New Roman"/>
        </w:rPr>
        <w:tab/>
        <w:t>=0.27</w:t>
      </w:r>
    </w:p>
    <w:p w:rsidR="005268F8" w:rsidRPr="00D35FA7" w:rsidRDefault="005268F8" w:rsidP="00D35FA7">
      <w:pPr>
        <w:spacing w:after="0" w:line="240" w:lineRule="auto"/>
        <w:ind w:left="144" w:right="144"/>
        <w:rPr>
          <w:rFonts w:ascii="Times New Roman" w:hAnsi="Times New Roman" w:cs="Times New Roman"/>
        </w:rPr>
      </w:pPr>
    </w:p>
    <w:p w:rsidR="00196207" w:rsidRPr="00D35FA7" w:rsidRDefault="00367006" w:rsidP="00D35FA7">
      <w:pPr>
        <w:spacing w:after="0" w:line="240" w:lineRule="auto"/>
        <w:ind w:left="144" w:right="144"/>
        <w:rPr>
          <w:rFonts w:ascii="Times New Roman" w:hAnsi="Times New Roman" w:cs="Times New Roman"/>
          <w:b/>
          <w:bCs/>
        </w:rPr>
      </w:pPr>
      <w:r w:rsidRPr="00D35FA7">
        <w:rPr>
          <w:rFonts w:ascii="Times New Roman" w:hAnsi="Times New Roman" w:cs="Times New Roman"/>
          <w:b/>
        </w:rPr>
        <w:t>Annex 6</w:t>
      </w:r>
      <w:r w:rsidR="00196207" w:rsidRPr="00D35FA7">
        <w:rPr>
          <w:rFonts w:ascii="Times New Roman" w:hAnsi="Times New Roman" w:cs="Times New Roman"/>
          <w:b/>
        </w:rPr>
        <w:t xml:space="preserve">: </w:t>
      </w:r>
      <w:r w:rsidRPr="00D35FA7">
        <w:rPr>
          <w:rFonts w:ascii="Times New Roman" w:hAnsi="Times New Roman" w:cs="Times New Roman"/>
          <w:b/>
        </w:rPr>
        <w:t xml:space="preserve"> </w:t>
      </w:r>
      <w:r w:rsidRPr="00D35FA7">
        <w:rPr>
          <w:rFonts w:ascii="Times New Roman" w:hAnsi="Times New Roman" w:cs="Times New Roman"/>
          <w:b/>
          <w:bCs/>
        </w:rPr>
        <w:t xml:space="preserve">Computation of Correlation </w:t>
      </w:r>
      <w:r w:rsidR="00C40067" w:rsidRPr="00D35FA7">
        <w:rPr>
          <w:rFonts w:ascii="Times New Roman" w:hAnsi="Times New Roman" w:cs="Times New Roman"/>
          <w:b/>
          <w:bCs/>
        </w:rPr>
        <w:t>Coefficient</w:t>
      </w:r>
    </w:p>
    <w:p w:rsidR="005268F8" w:rsidRPr="00D35FA7" w:rsidRDefault="005268F8" w:rsidP="00D35FA7">
      <w:pPr>
        <w:spacing w:after="0" w:line="240" w:lineRule="auto"/>
        <w:ind w:left="144" w:right="144"/>
        <w:rPr>
          <w:rFonts w:ascii="Times New Roman" w:hAnsi="Times New Roman" w:cs="Times New Roman"/>
        </w:rPr>
      </w:pPr>
    </w:p>
    <w:p w:rsidR="00367006" w:rsidRPr="00D35FA7" w:rsidRDefault="005268F8" w:rsidP="00D35FA7">
      <w:pPr>
        <w:pStyle w:val="Heading3"/>
        <w:wordWrap/>
        <w:spacing w:before="0" w:after="0"/>
        <w:ind w:left="144" w:right="144"/>
        <w:rPr>
          <w:rFonts w:ascii="Times New Roman" w:hAnsi="Times New Roman"/>
          <w:b w:val="0"/>
          <w:bCs w:val="0"/>
          <w:sz w:val="22"/>
          <w:szCs w:val="22"/>
        </w:rPr>
      </w:pPr>
      <w:r w:rsidRPr="00D35FA7">
        <w:rPr>
          <w:rFonts w:ascii="Times New Roman" w:hAnsi="Times New Roman"/>
          <w:b w:val="0"/>
          <w:bCs w:val="0"/>
          <w:sz w:val="22"/>
          <w:szCs w:val="22"/>
        </w:rPr>
        <w:t>We calculated the c</w:t>
      </w:r>
      <w:r w:rsidR="00196207" w:rsidRPr="00D35FA7">
        <w:rPr>
          <w:rFonts w:ascii="Times New Roman" w:hAnsi="Times New Roman"/>
          <w:b w:val="0"/>
          <w:bCs w:val="0"/>
          <w:sz w:val="22"/>
          <w:szCs w:val="22"/>
        </w:rPr>
        <w:t>orrelation</w:t>
      </w:r>
      <w:r w:rsidRPr="00D35FA7">
        <w:rPr>
          <w:rFonts w:ascii="Times New Roman" w:hAnsi="Times New Roman"/>
          <w:b w:val="0"/>
          <w:bCs w:val="0"/>
          <w:sz w:val="22"/>
          <w:szCs w:val="22"/>
        </w:rPr>
        <w:t xml:space="preserve"> coefficient</w:t>
      </w:r>
      <w:r w:rsidR="00196207" w:rsidRPr="00D35FA7">
        <w:rPr>
          <w:rFonts w:ascii="Times New Roman" w:hAnsi="Times New Roman"/>
          <w:b w:val="0"/>
          <w:bCs w:val="0"/>
          <w:sz w:val="22"/>
          <w:szCs w:val="22"/>
        </w:rPr>
        <w:t xml:space="preserve"> </w:t>
      </w:r>
      <w:r w:rsidRPr="00D35FA7">
        <w:rPr>
          <w:rFonts w:ascii="Times New Roman" w:hAnsi="Times New Roman"/>
          <w:b w:val="0"/>
          <w:bCs w:val="0"/>
          <w:sz w:val="22"/>
          <w:szCs w:val="22"/>
        </w:rPr>
        <w:t>between income and consumption expenditure among the total sample h</w:t>
      </w:r>
      <w:r w:rsidR="00367006" w:rsidRPr="00D35FA7">
        <w:rPr>
          <w:rFonts w:ascii="Times New Roman" w:hAnsi="Times New Roman"/>
          <w:b w:val="0"/>
          <w:bCs w:val="0"/>
          <w:sz w:val="22"/>
          <w:szCs w:val="22"/>
        </w:rPr>
        <w:t>ouseholds</w:t>
      </w:r>
      <w:r w:rsidRPr="00D35FA7">
        <w:rPr>
          <w:rFonts w:ascii="Times New Roman" w:hAnsi="Times New Roman"/>
          <w:b w:val="0"/>
          <w:bCs w:val="0"/>
          <w:sz w:val="22"/>
          <w:szCs w:val="22"/>
        </w:rPr>
        <w:t xml:space="preserve"> using direct method as follows;</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position w:val="-46"/>
        </w:rPr>
        <w:object w:dxaOrig="4440" w:dyaOrig="900">
          <v:shape id="_x0000_i1064" type="#_x0000_t75" style="width:221.85pt;height:44.75pt" o:ole="">
            <v:imagedata r:id="rId36" o:title=""/>
          </v:shape>
          <o:OLEObject Type="Embed" ProgID="Equation.3" ShapeID="_x0000_i1064" DrawAspect="Content" ObjectID="_1509711478" r:id="rId81"/>
        </w:object>
      </w:r>
    </w:p>
    <w:p w:rsidR="00367006" w:rsidRPr="00D35FA7" w:rsidRDefault="00367006" w:rsidP="00D35FA7">
      <w:pPr>
        <w:spacing w:after="0" w:line="240" w:lineRule="auto"/>
        <w:ind w:left="144" w:right="144"/>
        <w:rPr>
          <w:rFonts w:ascii="Times New Roman" w:hAnsi="Times New Roman" w:cs="Times New Roman"/>
          <w:vertAlign w:val="superscript"/>
        </w:rPr>
      </w:pP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Where,</w:t>
      </w:r>
    </w:p>
    <w:p w:rsidR="00367006" w:rsidRPr="00D35FA7" w:rsidRDefault="005268F8" w:rsidP="00D35FA7">
      <w:pPr>
        <w:spacing w:after="0" w:line="240" w:lineRule="auto"/>
        <w:ind w:left="144" w:right="144"/>
        <w:rPr>
          <w:rFonts w:ascii="Times New Roman" w:hAnsi="Times New Roman" w:cs="Times New Roman"/>
        </w:rPr>
      </w:pPr>
      <w:r w:rsidRPr="00D35FA7">
        <w:rPr>
          <w:rFonts w:ascii="Times New Roman" w:hAnsi="Times New Roman" w:cs="Times New Roman"/>
        </w:rPr>
        <w:tab/>
        <w:t>r</w:t>
      </w:r>
      <w:r w:rsidR="00367006" w:rsidRPr="00D35FA7">
        <w:rPr>
          <w:rFonts w:ascii="Times New Roman" w:hAnsi="Times New Roman" w:cs="Times New Roman"/>
        </w:rPr>
        <w:tab/>
        <w:t>=</w:t>
      </w:r>
      <w:r w:rsidR="00367006" w:rsidRPr="00D35FA7">
        <w:rPr>
          <w:rFonts w:ascii="Times New Roman" w:hAnsi="Times New Roman" w:cs="Times New Roman"/>
        </w:rPr>
        <w:tab/>
        <w:t>Correlation Coefficient</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ab/>
        <w:t>Y</w:t>
      </w:r>
      <w:r w:rsidRPr="00D35FA7">
        <w:rPr>
          <w:rFonts w:ascii="Times New Roman" w:hAnsi="Times New Roman" w:cs="Times New Roman"/>
          <w:vertAlign w:val="subscript"/>
        </w:rPr>
        <w:t>1</w:t>
      </w:r>
      <w:r w:rsidRPr="00D35FA7">
        <w:rPr>
          <w:rFonts w:ascii="Times New Roman" w:hAnsi="Times New Roman" w:cs="Times New Roman"/>
        </w:rPr>
        <w:tab/>
        <w:t>=</w:t>
      </w:r>
      <w:r w:rsidRPr="00D35FA7">
        <w:rPr>
          <w:rFonts w:ascii="Times New Roman" w:hAnsi="Times New Roman" w:cs="Times New Roman"/>
        </w:rPr>
        <w:tab/>
        <w:t>Income of the</w:t>
      </w:r>
      <w:r w:rsidRPr="00D35FA7">
        <w:rPr>
          <w:rFonts w:ascii="Times New Roman" w:eastAsia="Times New Roman" w:hAnsi="Times New Roman" w:cs="Times New Roman"/>
          <w:lang w:val="en-GB" w:eastAsia="en-GB"/>
        </w:rPr>
        <w:t>0.835705</w:t>
      </w:r>
      <w:r w:rsidRPr="00D35FA7">
        <w:rPr>
          <w:rFonts w:ascii="Times New Roman" w:hAnsi="Times New Roman" w:cs="Times New Roman"/>
        </w:rPr>
        <w:t xml:space="preserve"> 1</w:t>
      </w:r>
      <w:r w:rsidRPr="00D35FA7">
        <w:rPr>
          <w:rFonts w:ascii="Times New Roman" w:hAnsi="Times New Roman" w:cs="Times New Roman"/>
          <w:vertAlign w:val="superscript"/>
        </w:rPr>
        <w:t>th</w:t>
      </w:r>
      <w:r w:rsidRPr="00D35FA7">
        <w:rPr>
          <w:rFonts w:ascii="Times New Roman" w:hAnsi="Times New Roman" w:cs="Times New Roman"/>
        </w:rPr>
        <w:t xml:space="preserve"> households</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ab/>
        <w:t>C</w:t>
      </w:r>
      <w:r w:rsidRPr="00D35FA7">
        <w:rPr>
          <w:rFonts w:ascii="Times New Roman" w:hAnsi="Times New Roman" w:cs="Times New Roman"/>
          <w:vertAlign w:val="subscript"/>
        </w:rPr>
        <w:t>1</w:t>
      </w:r>
      <w:r w:rsidRPr="00D35FA7">
        <w:rPr>
          <w:rFonts w:ascii="Times New Roman" w:hAnsi="Times New Roman" w:cs="Times New Roman"/>
        </w:rPr>
        <w:tab/>
        <w:t>=</w:t>
      </w:r>
      <w:r w:rsidRPr="00D35FA7">
        <w:rPr>
          <w:rFonts w:ascii="Times New Roman" w:hAnsi="Times New Roman" w:cs="Times New Roman"/>
        </w:rPr>
        <w:tab/>
        <w:t>Consumption expenditure of the 1</w:t>
      </w:r>
      <w:r w:rsidRPr="00D35FA7">
        <w:rPr>
          <w:rFonts w:ascii="Times New Roman" w:hAnsi="Times New Roman" w:cs="Times New Roman"/>
          <w:vertAlign w:val="subscript"/>
        </w:rPr>
        <w:softHyphen/>
      </w:r>
      <w:r w:rsidRPr="00D35FA7">
        <w:rPr>
          <w:rFonts w:ascii="Times New Roman" w:hAnsi="Times New Roman" w:cs="Times New Roman"/>
          <w:vertAlign w:val="subscript"/>
        </w:rPr>
        <w:softHyphen/>
      </w:r>
      <w:r w:rsidRPr="00D35FA7">
        <w:rPr>
          <w:rFonts w:ascii="Times New Roman" w:hAnsi="Times New Roman" w:cs="Times New Roman"/>
          <w:vertAlign w:val="subscript"/>
        </w:rPr>
        <w:softHyphen/>
      </w:r>
      <w:r w:rsidRPr="00D35FA7">
        <w:rPr>
          <w:rFonts w:ascii="Times New Roman" w:hAnsi="Times New Roman" w:cs="Times New Roman"/>
          <w:vertAlign w:val="superscript"/>
        </w:rPr>
        <w:t>th</w:t>
      </w:r>
      <w:r w:rsidRPr="00D35FA7">
        <w:rPr>
          <w:rFonts w:ascii="Times New Roman" w:hAnsi="Times New Roman" w:cs="Times New Roman"/>
        </w:rPr>
        <w:t xml:space="preserve"> households</w:t>
      </w:r>
    </w:p>
    <w:p w:rsidR="00367006" w:rsidRPr="00D35FA7" w:rsidRDefault="00367006" w:rsidP="00D35FA7">
      <w:pPr>
        <w:spacing w:after="0" w:line="240" w:lineRule="auto"/>
        <w:ind w:left="144" w:right="144"/>
        <w:rPr>
          <w:rFonts w:ascii="Times New Roman" w:hAnsi="Times New Roman" w:cs="Times New Roman"/>
        </w:rPr>
      </w:pPr>
      <w:r w:rsidRPr="00D35FA7">
        <w:rPr>
          <w:rFonts w:ascii="Times New Roman" w:hAnsi="Times New Roman" w:cs="Times New Roman"/>
        </w:rPr>
        <w:t xml:space="preserve">          N</w:t>
      </w:r>
      <w:r w:rsidRPr="00D35FA7">
        <w:rPr>
          <w:rFonts w:ascii="Times New Roman" w:hAnsi="Times New Roman" w:cs="Times New Roman"/>
        </w:rPr>
        <w:tab/>
        <w:t>=</w:t>
      </w:r>
      <w:r w:rsidRPr="00D35FA7">
        <w:rPr>
          <w:rFonts w:ascii="Times New Roman" w:hAnsi="Times New Roman" w:cs="Times New Roman"/>
        </w:rPr>
        <w:tab/>
        <w:t xml:space="preserve">Number of observation </w:t>
      </w:r>
    </w:p>
    <w:p w:rsidR="00367006" w:rsidRPr="00D35FA7" w:rsidRDefault="00367006" w:rsidP="00D35FA7">
      <w:pPr>
        <w:spacing w:after="0" w:line="240" w:lineRule="auto"/>
        <w:ind w:left="144" w:right="144"/>
        <w:rPr>
          <w:rFonts w:ascii="Times New Roman" w:hAnsi="Times New Roman" w:cs="Times New Roman"/>
          <w:vertAlign w:val="superscript"/>
        </w:rPr>
      </w:pPr>
      <w:r w:rsidRPr="00D35FA7">
        <w:rPr>
          <w:rFonts w:ascii="Times New Roman" w:hAnsi="Times New Roman" w:cs="Times New Roman"/>
        </w:rPr>
        <w:t>Thus</w:t>
      </w:r>
      <w:r w:rsidRPr="00D35FA7">
        <w:rPr>
          <w:rFonts w:ascii="Times New Roman" w:hAnsi="Times New Roman" w:cs="Times New Roman"/>
          <w:vertAlign w:val="superscript"/>
        </w:rPr>
        <w:t xml:space="preserve"> </w:t>
      </w:r>
      <w:r w:rsidRPr="00D35FA7">
        <w:rPr>
          <w:rFonts w:ascii="Times New Roman" w:hAnsi="Times New Roman" w:cs="Times New Roman"/>
          <w:bCs/>
          <w:position w:val="-28"/>
        </w:rPr>
        <w:object w:dxaOrig="3840" w:dyaOrig="680">
          <v:shape id="_x0000_i1065" type="#_x0000_t75" style="width:192pt;height:33.75pt" o:ole="">
            <v:imagedata r:id="rId82" o:title=""/>
          </v:shape>
          <o:OLEObject Type="Embed" ProgID="Equation.3" ShapeID="_x0000_i1065" DrawAspect="Content" ObjectID="_1509711479" r:id="rId83"/>
        </w:object>
      </w:r>
    </w:p>
    <w:p w:rsidR="00367006" w:rsidRPr="00D35FA7" w:rsidRDefault="005268F8" w:rsidP="00D35FA7">
      <w:pPr>
        <w:spacing w:after="0" w:line="240" w:lineRule="auto"/>
        <w:ind w:right="144"/>
        <w:rPr>
          <w:rFonts w:ascii="Times New Roman" w:hAnsi="Times New Roman" w:cs="Times New Roman"/>
        </w:rPr>
      </w:pPr>
      <w:r w:rsidRPr="00D35FA7">
        <w:rPr>
          <w:rFonts w:ascii="Times New Roman" w:hAnsi="Times New Roman" w:cs="Times New Roman"/>
        </w:rPr>
        <w:t>Correlation</w:t>
      </w:r>
      <w:r w:rsidR="00367006" w:rsidRPr="00D35FA7">
        <w:rPr>
          <w:rFonts w:ascii="Times New Roman" w:hAnsi="Times New Roman" w:cs="Times New Roman"/>
        </w:rPr>
        <w:t xml:space="preserve"> Coefficient(r) =0.835705</w:t>
      </w:r>
    </w:p>
    <w:p w:rsidR="005268F8" w:rsidRPr="00D35FA7" w:rsidRDefault="00367006" w:rsidP="00D35FA7">
      <w:pPr>
        <w:spacing w:after="0" w:line="240" w:lineRule="auto"/>
        <w:ind w:right="144"/>
        <w:rPr>
          <w:rFonts w:ascii="Times New Roman" w:hAnsi="Times New Roman" w:cs="Times New Roman"/>
        </w:rPr>
      </w:pPr>
      <w:r w:rsidRPr="00D35FA7">
        <w:rPr>
          <w:rFonts w:ascii="Times New Roman" w:hAnsi="Times New Roman" w:cs="Times New Roman"/>
        </w:rPr>
        <w:t>Therefore, this implies that there are direct relations between these two variables such as income and consumption expenditure among the total sampled households.</w:t>
      </w:r>
    </w:p>
    <w:p w:rsidR="005268F8" w:rsidRPr="00D35FA7" w:rsidRDefault="005268F8" w:rsidP="00D35FA7">
      <w:pPr>
        <w:spacing w:after="0" w:line="240" w:lineRule="auto"/>
        <w:ind w:left="144" w:right="144"/>
        <w:rPr>
          <w:rFonts w:ascii="Times New Roman" w:hAnsi="Times New Roman" w:cs="Times New Roman"/>
          <w:b/>
        </w:rPr>
      </w:pPr>
    </w:p>
    <w:p w:rsidR="00367006" w:rsidRPr="00D35FA7" w:rsidRDefault="00367006" w:rsidP="00D35FA7">
      <w:pPr>
        <w:spacing w:after="0" w:line="240" w:lineRule="auto"/>
        <w:ind w:left="144" w:right="144"/>
        <w:rPr>
          <w:rFonts w:ascii="Times New Roman" w:hAnsi="Times New Roman" w:cs="Times New Roman"/>
          <w:b/>
        </w:rPr>
      </w:pPr>
      <w:r w:rsidRPr="00D35FA7">
        <w:rPr>
          <w:rFonts w:ascii="Times New Roman" w:hAnsi="Times New Roman" w:cs="Times New Roman"/>
          <w:b/>
        </w:rPr>
        <w:t>Annex-</w:t>
      </w:r>
      <w:r w:rsidR="000F0894" w:rsidRPr="00D35FA7">
        <w:rPr>
          <w:rFonts w:ascii="Times New Roman" w:hAnsi="Times New Roman" w:cs="Times New Roman"/>
          <w:b/>
        </w:rPr>
        <w:t>7: Income and Expenditure</w:t>
      </w:r>
    </w:p>
    <w:p w:rsidR="00367006" w:rsidRPr="00D35FA7" w:rsidRDefault="000F0894" w:rsidP="006268BB">
      <w:pPr>
        <w:spacing w:after="0" w:line="240" w:lineRule="auto"/>
        <w:ind w:right="144"/>
        <w:rPr>
          <w:rFonts w:ascii="Times New Roman" w:hAnsi="Times New Roman" w:cs="Times New Roman"/>
        </w:rPr>
      </w:pPr>
      <w:r w:rsidRPr="00D35FA7">
        <w:rPr>
          <w:rFonts w:ascii="Times New Roman" w:hAnsi="Times New Roman" w:cs="Times New Roman"/>
          <w:b/>
        </w:rPr>
        <w:t xml:space="preserve">Table 04: </w:t>
      </w:r>
      <w:r w:rsidR="005268F8" w:rsidRPr="00D35FA7">
        <w:rPr>
          <w:rFonts w:ascii="Times New Roman" w:hAnsi="Times New Roman" w:cs="Times New Roman"/>
          <w:b/>
        </w:rPr>
        <w:t>Household size, per capita daily household income and e</w:t>
      </w:r>
      <w:r w:rsidR="00367006" w:rsidRPr="00D35FA7">
        <w:rPr>
          <w:rFonts w:ascii="Times New Roman" w:hAnsi="Times New Roman" w:cs="Times New Roman"/>
          <w:b/>
        </w:rPr>
        <w:t>xpenditure</w:t>
      </w:r>
    </w:p>
    <w:tbl>
      <w:tblPr>
        <w:tblW w:w="6820" w:type="dxa"/>
        <w:tblInd w:w="92" w:type="dxa"/>
        <w:tblLook w:val="04A0"/>
      </w:tblPr>
      <w:tblGrid>
        <w:gridCol w:w="960"/>
        <w:gridCol w:w="960"/>
        <w:gridCol w:w="983"/>
        <w:gridCol w:w="1060"/>
        <w:gridCol w:w="1041"/>
        <w:gridCol w:w="1041"/>
        <w:gridCol w:w="1041"/>
      </w:tblGrid>
      <w:tr w:rsidR="00367006" w:rsidRPr="00D35FA7" w:rsidTr="00196207">
        <w:trPr>
          <w:trHeight w:val="67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S.N</w:t>
            </w:r>
          </w:p>
        </w:tc>
        <w:tc>
          <w:tcPr>
            <w:tcW w:w="9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Size of HHs</w:t>
            </w:r>
          </w:p>
        </w:tc>
        <w:tc>
          <w:tcPr>
            <w:tcW w:w="9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 xml:space="preserve"> (NRs)Y</w:t>
            </w:r>
            <w:r w:rsidRPr="00D35FA7">
              <w:rPr>
                <w:rFonts w:ascii="Times New Roman" w:eastAsia="Times New Roman" w:hAnsi="Times New Roman" w:cs="Times New Roman"/>
                <w:bCs/>
                <w:color w:val="000000"/>
                <w:vertAlign w:val="subscript"/>
                <w:lang w:val="en-GB" w:eastAsia="en-GB"/>
              </w:rPr>
              <w:t>1</w:t>
            </w:r>
          </w:p>
        </w:tc>
        <w:tc>
          <w:tcPr>
            <w:tcW w:w="10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(NRS) C</w:t>
            </w:r>
            <w:r w:rsidRPr="00D35FA7">
              <w:rPr>
                <w:rFonts w:ascii="Times New Roman" w:eastAsia="Times New Roman" w:hAnsi="Times New Roman" w:cs="Times New Roman"/>
                <w:bCs/>
                <w:color w:val="000000"/>
                <w:vertAlign w:val="subscript"/>
                <w:lang w:val="en-GB" w:eastAsia="en-GB"/>
              </w:rPr>
              <w:t>1</w:t>
            </w:r>
          </w:p>
        </w:tc>
        <w:tc>
          <w:tcPr>
            <w:tcW w:w="9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Y</w:t>
            </w:r>
            <w:r w:rsidRPr="00D35FA7">
              <w:rPr>
                <w:rFonts w:ascii="Times New Roman" w:eastAsia="Times New Roman" w:hAnsi="Times New Roman" w:cs="Times New Roman"/>
                <w:bCs/>
                <w:color w:val="000000"/>
                <w:vertAlign w:val="subscript"/>
                <w:lang w:val="en-GB" w:eastAsia="en-GB"/>
              </w:rPr>
              <w:t>1</w:t>
            </w:r>
            <w:r w:rsidRPr="00D35FA7">
              <w:rPr>
                <w:rFonts w:ascii="Times New Roman" w:eastAsia="Times New Roman" w:hAnsi="Times New Roman" w:cs="Times New Roman"/>
                <w:bCs/>
                <w:color w:val="000000"/>
                <w:lang w:val="en-GB" w:eastAsia="en-GB"/>
              </w:rPr>
              <w:t>C</w:t>
            </w:r>
            <w:r w:rsidRPr="00D35FA7">
              <w:rPr>
                <w:rFonts w:ascii="Times New Roman" w:eastAsia="Times New Roman" w:hAnsi="Times New Roman" w:cs="Times New Roman"/>
                <w:bCs/>
                <w:color w:val="000000"/>
                <w:vertAlign w:val="subscript"/>
                <w:lang w:val="en-GB" w:eastAsia="en-GB"/>
              </w:rPr>
              <w:t>1</w:t>
            </w:r>
          </w:p>
        </w:tc>
        <w:tc>
          <w:tcPr>
            <w:tcW w:w="9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Y</w:t>
            </w:r>
            <w:r w:rsidRPr="00D35FA7">
              <w:rPr>
                <w:rFonts w:ascii="Times New Roman" w:eastAsia="Times New Roman" w:hAnsi="Times New Roman" w:cs="Times New Roman"/>
                <w:bCs/>
                <w:color w:val="000000"/>
                <w:vertAlign w:val="subscript"/>
                <w:lang w:val="en-GB" w:eastAsia="en-GB"/>
              </w:rPr>
              <w:t>1</w:t>
            </w:r>
            <w:r w:rsidRPr="00D35FA7">
              <w:rPr>
                <w:rFonts w:ascii="Times New Roman" w:eastAsia="Times New Roman" w:hAnsi="Times New Roman" w:cs="Times New Roman"/>
                <w:bCs/>
                <w:color w:val="000000"/>
                <w:vertAlign w:val="superscript"/>
                <w:lang w:val="en-GB" w:eastAsia="en-GB"/>
              </w:rPr>
              <w:t>2</w:t>
            </w:r>
          </w:p>
        </w:tc>
        <w:tc>
          <w:tcPr>
            <w:tcW w:w="960" w:type="dxa"/>
            <w:tcBorders>
              <w:top w:val="single" w:sz="8" w:space="0" w:color="auto"/>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bCs/>
                <w:color w:val="000000"/>
                <w:lang w:val="en-GB" w:eastAsia="en-GB"/>
              </w:rPr>
            </w:pPr>
            <w:r w:rsidRPr="00D35FA7">
              <w:rPr>
                <w:rFonts w:ascii="Times New Roman" w:eastAsia="Times New Roman" w:hAnsi="Times New Roman" w:cs="Times New Roman"/>
                <w:bCs/>
                <w:color w:val="000000"/>
                <w:lang w:val="en-GB" w:eastAsia="en-GB"/>
              </w:rPr>
              <w:t>C</w:t>
            </w:r>
            <w:r w:rsidRPr="00D35FA7">
              <w:rPr>
                <w:rFonts w:ascii="Times New Roman" w:eastAsia="Times New Roman" w:hAnsi="Times New Roman" w:cs="Times New Roman"/>
                <w:bCs/>
                <w:color w:val="000000"/>
                <w:vertAlign w:val="subscript"/>
                <w:lang w:val="en-GB" w:eastAsia="en-GB"/>
              </w:rPr>
              <w:t>1</w:t>
            </w:r>
            <w:r w:rsidRPr="00D35FA7">
              <w:rPr>
                <w:rFonts w:ascii="Times New Roman" w:eastAsia="Times New Roman" w:hAnsi="Times New Roman" w:cs="Times New Roman"/>
                <w:bCs/>
                <w:color w:val="000000"/>
                <w:vertAlign w:val="superscript"/>
                <w:lang w:val="en-GB" w:eastAsia="en-GB"/>
              </w:rPr>
              <w:t>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17.81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160.29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81.00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317.1961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11.52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17.92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206.4384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132.7104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321.1264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11.94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218.9796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142.5636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336.3556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11.86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217.1566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140.6596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335.2561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12.34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263.3356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152.2756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455.3956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21.84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156.25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476.9856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12.85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268.565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165.1225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436.81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lastRenderedPageBreak/>
              <w:t>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292.5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169.00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506.25</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14.81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291.757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219.3361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388.09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14.79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20.46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302.6034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218.7441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418.6116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15.12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397.8072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228.6144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692.2161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16.92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19.35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327.402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286.2864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374.4225</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16.96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21.84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370.4064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287.6416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476.9856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16.98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21.89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371.6922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288.3204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479.1721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17.31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28.39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491.4309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299.6361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805.9921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24.61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438.058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316.84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605.6521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19.35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490.329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374.4225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642.1156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20.16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27.38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551.9808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406.4256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749.6644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20.36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28.12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572.5232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414.5296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790.7344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21.31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21.73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463.0663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454.1161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472.1929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22.52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571.1072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507.1504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643.1296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22.64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26.23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593.8472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512.5696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688.0129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27.21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620.388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519.84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740.3841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22.96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22.14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508.3344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527.1616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490.1796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25.34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21.17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536.4478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642.1156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448.1689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26.81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28.38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760.8678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718.7761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805.4244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27.09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28.63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775.5867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733.8681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819.6769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28.25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28.73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811.6225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798.0625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825.4129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28.34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604.2088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803.1556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454.5424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20.14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571.976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806.56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405.6196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28.52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35.38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1009.038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813.3904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1251.744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31.79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36.7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1166.693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1010.604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1346.89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35.46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1131.174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1017.61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1257.412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32.14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40.45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1300.063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1032.98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1636.203</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33.28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1409.741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1107.558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1794.37</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33.48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58.31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1952.219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1120.91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3400.056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34.89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47.12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1640.247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1211.736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2220.294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35.3</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34.32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1211.496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1246.09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1177.862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36.35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42.52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1545.602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1321.323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1807.95</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36.5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30.57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1115.805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1332.25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934.5249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36.75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42.37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1557.098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1350.563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1795.217</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37.98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40.53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1539.329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1442.48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1642.681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38.45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45.34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1743.323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1478.403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2055.716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38.6</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1633.166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1489.96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1790.136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lastRenderedPageBreak/>
              <w:t>45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39.01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27.63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1077.846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1521.78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763.4169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40.01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50.68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2027.707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1600.8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2568.462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41.13</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31.69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1303.41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1691.677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1004.256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43.83</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1679.566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1921.069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1468.422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46.41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62.31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2891.807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2153.888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3882.536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47.4</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41.42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1963.308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2246.76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1715.616</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51</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6</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47.5</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49.53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2352.675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2256.25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2453.221</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47.67</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40.83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1946.366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2272.429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1667.089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7</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48.07</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50.36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2420.805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2310.725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2536.13</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8</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49.09</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51.56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2531.08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2409.828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2658.434</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10</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50.41</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44.18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2227.114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2541.168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1951.872</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56</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9</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50.18</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42.83</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2149.209</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2518.032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1834.409</w:t>
            </w:r>
          </w:p>
        </w:tc>
      </w:tr>
      <w:tr w:rsidR="00367006" w:rsidRPr="00D35FA7" w:rsidTr="00196207">
        <w:trPr>
          <w:trHeight w:val="330"/>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w:t>
            </w:r>
          </w:p>
        </w:tc>
        <w:tc>
          <w:tcPr>
            <w:tcW w:w="960" w:type="dxa"/>
            <w:tcBorders>
              <w:top w:val="nil"/>
              <w:left w:val="nil"/>
              <w:bottom w:val="single" w:sz="8" w:space="0" w:color="auto"/>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50.2</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41.32</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2074.264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2520.04</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1707.342</w:t>
            </w:r>
          </w:p>
        </w:tc>
      </w:tr>
      <w:tr w:rsidR="00367006" w:rsidRPr="00D35FA7" w:rsidTr="00196207">
        <w:trPr>
          <w:trHeight w:val="315"/>
        </w:trPr>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w:t>
            </w:r>
          </w:p>
        </w:tc>
        <w:tc>
          <w:tcPr>
            <w:tcW w:w="960" w:type="dxa"/>
            <w:tcBorders>
              <w:top w:val="nil"/>
              <w:left w:val="nil"/>
              <w:bottom w:val="nil"/>
              <w:right w:val="single" w:sz="8" w:space="0" w:color="auto"/>
            </w:tcBorders>
            <w:shd w:val="clear" w:color="auto" w:fill="auto"/>
            <w:hideMark/>
          </w:tcPr>
          <w:p w:rsidR="00367006" w:rsidRPr="00D35FA7" w:rsidRDefault="00367006" w:rsidP="00D35FA7">
            <w:pPr>
              <w:spacing w:after="0" w:line="240" w:lineRule="auto"/>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51.43</w:t>
            </w:r>
          </w:p>
        </w:tc>
        <w:tc>
          <w:tcPr>
            <w:tcW w:w="10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42.67</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2194.518</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2645.045</w:t>
            </w:r>
          </w:p>
        </w:tc>
        <w:tc>
          <w:tcPr>
            <w:tcW w:w="960" w:type="dxa"/>
            <w:tcBorders>
              <w:top w:val="nil"/>
              <w:left w:val="nil"/>
              <w:bottom w:val="nil"/>
              <w:right w:val="nil"/>
            </w:tcBorders>
            <w:shd w:val="clear" w:color="auto" w:fill="auto"/>
            <w:noWrap/>
            <w:vAlign w:val="bottom"/>
            <w:hideMark/>
          </w:tcPr>
          <w:p w:rsidR="00367006" w:rsidRPr="00D35FA7" w:rsidRDefault="00367006" w:rsidP="00D35FA7">
            <w:pPr>
              <w:spacing w:after="0" w:line="240" w:lineRule="auto"/>
              <w:jc w:val="right"/>
              <w:rPr>
                <w:rFonts w:ascii="Times New Roman" w:eastAsia="Times New Roman" w:hAnsi="Times New Roman" w:cs="Times New Roman"/>
                <w:color w:val="000000"/>
                <w:lang w:val="en-GB" w:eastAsia="en-GB"/>
              </w:rPr>
            </w:pPr>
            <w:r w:rsidRPr="00D35FA7">
              <w:rPr>
                <w:rFonts w:ascii="Times New Roman" w:eastAsia="Times New Roman" w:hAnsi="Times New Roman" w:cs="Times New Roman"/>
                <w:color w:val="000000"/>
                <w:lang w:val="en-GB" w:eastAsia="en-GB"/>
              </w:rPr>
              <w:t>1820.729</w:t>
            </w:r>
          </w:p>
        </w:tc>
      </w:tr>
      <w:tr w:rsidR="00367006" w:rsidRPr="006F2A4F" w:rsidTr="00196207">
        <w:trPr>
          <w:trHeight w:val="300"/>
        </w:trPr>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Total</w:t>
            </w:r>
          </w:p>
        </w:tc>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372</w:t>
            </w:r>
          </w:p>
        </w:tc>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1700.22</w:t>
            </w:r>
          </w:p>
        </w:tc>
        <w:tc>
          <w:tcPr>
            <w:tcW w:w="10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1882.46</w:t>
            </w:r>
          </w:p>
        </w:tc>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62118.38</w:t>
            </w:r>
          </w:p>
        </w:tc>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59089.1</w:t>
            </w:r>
          </w:p>
        </w:tc>
        <w:tc>
          <w:tcPr>
            <w:tcW w:w="960" w:type="dxa"/>
            <w:tcBorders>
              <w:top w:val="nil"/>
              <w:left w:val="nil"/>
              <w:bottom w:val="nil"/>
              <w:right w:val="nil"/>
            </w:tcBorders>
            <w:shd w:val="clear" w:color="auto" w:fill="auto"/>
            <w:noWrap/>
            <w:vAlign w:val="bottom"/>
            <w:hideMark/>
          </w:tcPr>
          <w:p w:rsidR="00367006" w:rsidRPr="006F2A4F" w:rsidRDefault="00367006" w:rsidP="00D35FA7">
            <w:pPr>
              <w:spacing w:after="0" w:line="240" w:lineRule="auto"/>
              <w:jc w:val="right"/>
              <w:rPr>
                <w:rFonts w:ascii="Times New Roman" w:eastAsia="Times New Roman" w:hAnsi="Times New Roman" w:cs="Times New Roman"/>
                <w:color w:val="000000"/>
                <w:lang w:val="en-GB" w:eastAsia="en-GB"/>
              </w:rPr>
            </w:pPr>
            <w:r w:rsidRPr="006F2A4F">
              <w:rPr>
                <w:rFonts w:ascii="Times New Roman" w:eastAsia="Times New Roman" w:hAnsi="Times New Roman" w:cs="Times New Roman"/>
                <w:color w:val="000000"/>
                <w:lang w:val="en-GB" w:eastAsia="en-GB"/>
              </w:rPr>
              <w:t>68544.77</w:t>
            </w:r>
          </w:p>
        </w:tc>
      </w:tr>
    </w:tbl>
    <w:p w:rsidR="00492746" w:rsidRPr="006F2A4F" w:rsidRDefault="00492746" w:rsidP="00D35FA7">
      <w:pPr>
        <w:adjustRightInd w:val="0"/>
        <w:spacing w:after="0" w:line="240" w:lineRule="auto"/>
        <w:ind w:hanging="720"/>
        <w:jc w:val="both"/>
        <w:rPr>
          <w:rFonts w:ascii="Times New Roman" w:hAnsi="Times New Roman" w:cs="Times New Roman"/>
          <w:lang w:val="en-GB" w:eastAsia="en-GB"/>
        </w:rPr>
      </w:pPr>
    </w:p>
    <w:p w:rsidR="00D12CCA" w:rsidRPr="00D12CCA" w:rsidRDefault="00D12CCA" w:rsidP="00D35FA7">
      <w:pPr>
        <w:adjustRightInd w:val="0"/>
        <w:spacing w:after="0" w:line="240" w:lineRule="auto"/>
        <w:ind w:hanging="720"/>
        <w:jc w:val="both"/>
        <w:rPr>
          <w:rFonts w:ascii="Times New Roman" w:hAnsi="Times New Roman" w:cs="Times New Roman"/>
          <w:b/>
          <w:sz w:val="24"/>
          <w:szCs w:val="24"/>
          <w:lang w:val="en-GB" w:eastAsia="en-GB"/>
        </w:rPr>
      </w:pPr>
    </w:p>
    <w:sectPr w:rsidR="00D12CCA" w:rsidRPr="00D12CCA" w:rsidSect="00CD33DE">
      <w:footerReference w:type="default" r:id="rId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7C7" w:rsidRDefault="005D37C7" w:rsidP="0046536D">
      <w:pPr>
        <w:spacing w:after="0" w:line="240" w:lineRule="auto"/>
      </w:pPr>
      <w:r>
        <w:separator/>
      </w:r>
    </w:p>
  </w:endnote>
  <w:endnote w:type="continuationSeparator" w:id="1">
    <w:p w:rsidR="005D37C7" w:rsidRDefault="005D37C7" w:rsidP="0046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39"/>
      <w:docPartObj>
        <w:docPartGallery w:val="Page Numbers (Bottom of Page)"/>
        <w:docPartUnique/>
      </w:docPartObj>
    </w:sdtPr>
    <w:sdtContent>
      <w:p w:rsidR="00B0607F" w:rsidRDefault="00B0607F">
        <w:pPr>
          <w:pStyle w:val="Footer"/>
          <w:jc w:val="center"/>
        </w:pPr>
        <w:fldSimple w:instr=" PAGE   \* MERGEFORMAT ">
          <w:r w:rsidR="006F2A4F">
            <w:rPr>
              <w:noProof/>
            </w:rPr>
            <w:t>23</w:t>
          </w:r>
        </w:fldSimple>
      </w:p>
    </w:sdtContent>
  </w:sdt>
  <w:p w:rsidR="00B0607F" w:rsidRDefault="00B06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7C7" w:rsidRDefault="005D37C7" w:rsidP="0046536D">
      <w:pPr>
        <w:spacing w:after="0" w:line="240" w:lineRule="auto"/>
      </w:pPr>
      <w:r>
        <w:separator/>
      </w:r>
    </w:p>
  </w:footnote>
  <w:footnote w:type="continuationSeparator" w:id="1">
    <w:p w:rsidR="005D37C7" w:rsidRDefault="005D37C7" w:rsidP="0046536D">
      <w:pPr>
        <w:spacing w:after="0" w:line="240" w:lineRule="auto"/>
      </w:pPr>
      <w:r>
        <w:continuationSeparator/>
      </w:r>
    </w:p>
  </w:footnote>
  <w:footnote w:id="2">
    <w:p w:rsidR="00B0607F" w:rsidRPr="000D7E1F" w:rsidRDefault="00B0607F" w:rsidP="00866856">
      <w:pPr>
        <w:spacing w:after="0" w:line="240" w:lineRule="auto"/>
        <w:jc w:val="both"/>
        <w:rPr>
          <w:rFonts w:ascii="Times New Roman" w:hAnsi="Times New Roman" w:cs="Times New Roman"/>
          <w:sz w:val="20"/>
          <w:szCs w:val="20"/>
        </w:rPr>
      </w:pPr>
      <w:r w:rsidRPr="002C4B0E">
        <w:rPr>
          <w:rStyle w:val="FootnoteReference"/>
          <w:rFonts w:ascii="Times New Roman" w:hAnsi="Times New Roman" w:cs="Times New Roman"/>
          <w:sz w:val="20"/>
          <w:szCs w:val="20"/>
        </w:rPr>
        <w:footnoteRef/>
      </w:r>
      <w:r w:rsidRPr="000D7E1F">
        <w:rPr>
          <w:rFonts w:ascii="Times New Roman" w:hAnsi="Times New Roman" w:cs="Times New Roman"/>
          <w:sz w:val="20"/>
          <w:szCs w:val="20"/>
        </w:rPr>
        <w:t>Earlier version of this paper was presented at the First National Population Conference</w:t>
      </w:r>
      <w:r>
        <w:rPr>
          <w:rFonts w:ascii="Times New Roman" w:hAnsi="Times New Roman" w:cs="Times New Roman"/>
          <w:sz w:val="20"/>
          <w:szCs w:val="20"/>
        </w:rPr>
        <w:t>, Kathmandu,</w:t>
      </w:r>
      <w:r w:rsidRPr="000D7E1F">
        <w:rPr>
          <w:rFonts w:ascii="Times New Roman" w:hAnsi="Times New Roman" w:cs="Times New Roman"/>
          <w:sz w:val="20"/>
          <w:szCs w:val="20"/>
        </w:rPr>
        <w:t xml:space="preserve"> June, 2014.</w:t>
      </w:r>
    </w:p>
    <w:p w:rsidR="00B0607F" w:rsidRPr="000D7E1F" w:rsidRDefault="00B0607F" w:rsidP="00866856">
      <w:pPr>
        <w:spacing w:after="0" w:line="240" w:lineRule="auto"/>
        <w:jc w:val="both"/>
        <w:rPr>
          <w:rFonts w:ascii="Times New Roman" w:hAnsi="Times New Roman" w:cs="Times New Roman"/>
          <w:sz w:val="20"/>
          <w:szCs w:val="20"/>
        </w:rPr>
      </w:pPr>
      <w:r w:rsidRPr="000D7E1F">
        <w:rPr>
          <w:rFonts w:ascii="Times New Roman" w:hAnsi="Times New Roman" w:cs="Times New Roman"/>
          <w:sz w:val="20"/>
          <w:szCs w:val="20"/>
        </w:rPr>
        <w:t xml:space="preserve">Website: www.pan-nepal.org/event  </w:t>
      </w:r>
    </w:p>
  </w:footnote>
  <w:footnote w:id="3">
    <w:p w:rsidR="00B0607F" w:rsidRPr="00B01EC6" w:rsidRDefault="00B0607F" w:rsidP="000D7E1F">
      <w:pPr>
        <w:pStyle w:val="FootnoteText"/>
        <w:jc w:val="both"/>
        <w:rPr>
          <w:rFonts w:ascii="Times New Roman" w:hAnsi="Times New Roman" w:cs="Times New Roman"/>
        </w:rPr>
      </w:pPr>
      <w:r w:rsidRPr="000D7E1F">
        <w:rPr>
          <w:rStyle w:val="FootnoteReference"/>
          <w:rFonts w:ascii="Times New Roman" w:hAnsi="Times New Roman" w:cs="Times New Roman"/>
        </w:rPr>
        <w:footnoteRef/>
      </w:r>
      <w:r w:rsidRPr="000D7E1F">
        <w:rPr>
          <w:rFonts w:ascii="Times New Roman" w:hAnsi="Times New Roman" w:cs="Times New Roman"/>
        </w:rPr>
        <w:t xml:space="preserve"> Ms. Bhatt Phuyal is associate</w:t>
      </w:r>
      <w:r>
        <w:rPr>
          <w:rFonts w:ascii="Times New Roman" w:hAnsi="Times New Roman" w:cs="Times New Roman"/>
        </w:rPr>
        <w:t>d</w:t>
      </w:r>
      <w:r w:rsidRPr="000D7E1F">
        <w:rPr>
          <w:rFonts w:ascii="Times New Roman" w:hAnsi="Times New Roman" w:cs="Times New Roman"/>
        </w:rPr>
        <w:t xml:space="preserve"> at Central Department of Rural Development, Tribhuvan University, and Dr. Phuyal is Associate Professor at Centre for Economic Development and Administration, Tribhuvan University, Kirtipur</w:t>
      </w:r>
      <w:r>
        <w:rPr>
          <w:rFonts w:ascii="Times New Roman" w:hAnsi="Times New Roman" w:cs="Times New Roman"/>
        </w:rPr>
        <w:t xml:space="preserve">. </w:t>
      </w:r>
      <w:r w:rsidRPr="00D117A5">
        <w:rPr>
          <w:rFonts w:ascii="Times New Roman" w:hAnsi="Times New Roman" w:cs="Times New Roman"/>
          <w:b/>
        </w:rPr>
        <w:t>Corresponding Email:phuyal_ram5@yahoo.com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F0"/>
    <w:multiLevelType w:val="hybridMultilevel"/>
    <w:tmpl w:val="773E1E2E"/>
    <w:lvl w:ilvl="0" w:tplc="7A102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254437F"/>
    <w:multiLevelType w:val="hybridMultilevel"/>
    <w:tmpl w:val="2284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E4AD6"/>
    <w:multiLevelType w:val="multilevel"/>
    <w:tmpl w:val="F7F4DD3A"/>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6A22B7"/>
    <w:multiLevelType w:val="multilevel"/>
    <w:tmpl w:val="FE721DF2"/>
    <w:lvl w:ilvl="0">
      <w:start w:val="4"/>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
    <w:nsid w:val="2856260A"/>
    <w:multiLevelType w:val="hybridMultilevel"/>
    <w:tmpl w:val="0DFA7208"/>
    <w:lvl w:ilvl="0" w:tplc="AD3E9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3A53BC"/>
    <w:multiLevelType w:val="hybridMultilevel"/>
    <w:tmpl w:val="40AC6A1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130165"/>
    <w:multiLevelType w:val="multilevel"/>
    <w:tmpl w:val="533A6D7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1E31F56"/>
    <w:multiLevelType w:val="multilevel"/>
    <w:tmpl w:val="B9DE1CB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B4F0D79"/>
    <w:multiLevelType w:val="multilevel"/>
    <w:tmpl w:val="F516D88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124FC2"/>
    <w:multiLevelType w:val="hybridMultilevel"/>
    <w:tmpl w:val="46303284"/>
    <w:lvl w:ilvl="0" w:tplc="7416E5E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4E6F24"/>
    <w:multiLevelType w:val="multilevel"/>
    <w:tmpl w:val="0DE0BFC8"/>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84369E8"/>
    <w:multiLevelType w:val="multilevel"/>
    <w:tmpl w:val="6666B29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064190"/>
    <w:multiLevelType w:val="hybridMultilevel"/>
    <w:tmpl w:val="768E8D58"/>
    <w:lvl w:ilvl="0" w:tplc="CB4824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4010FD"/>
    <w:multiLevelType w:val="hybridMultilevel"/>
    <w:tmpl w:val="BA282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AC7EE0"/>
    <w:multiLevelType w:val="hybridMultilevel"/>
    <w:tmpl w:val="4FD89E98"/>
    <w:lvl w:ilvl="0" w:tplc="6A8008A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E5744C"/>
    <w:multiLevelType w:val="hybridMultilevel"/>
    <w:tmpl w:val="483EC9B2"/>
    <w:lvl w:ilvl="0" w:tplc="653C2A1C">
      <w:start w:val="1"/>
      <w:numFmt w:val="lowerLetter"/>
      <w:lvlText w:val="%1."/>
      <w:lvlJc w:val="left"/>
      <w:pPr>
        <w:tabs>
          <w:tab w:val="num" w:pos="2880"/>
        </w:tabs>
        <w:ind w:left="2880" w:hanging="720"/>
      </w:pPr>
      <w:rPr>
        <w:rFonts w:ascii="Times New Roman" w:eastAsiaTheme="minorHAnsi"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8D06E03"/>
    <w:multiLevelType w:val="multilevel"/>
    <w:tmpl w:val="73F017E0"/>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5FAD2AFF"/>
    <w:multiLevelType w:val="multilevel"/>
    <w:tmpl w:val="647C7D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CE226D"/>
    <w:multiLevelType w:val="hybridMultilevel"/>
    <w:tmpl w:val="842401D2"/>
    <w:lvl w:ilvl="0" w:tplc="B7DE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C0B3E"/>
    <w:multiLevelType w:val="multilevel"/>
    <w:tmpl w:val="4C02360E"/>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0A2EE6"/>
    <w:multiLevelType w:val="hybridMultilevel"/>
    <w:tmpl w:val="13E0D4D8"/>
    <w:lvl w:ilvl="0" w:tplc="343AEA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490C5D"/>
    <w:multiLevelType w:val="multilevel"/>
    <w:tmpl w:val="F7B8D20C"/>
    <w:lvl w:ilvl="0">
      <w:start w:val="4"/>
      <w:numFmt w:val="decimal"/>
      <w:lvlText w:val="%1."/>
      <w:lvlJc w:val="left"/>
      <w:pPr>
        <w:ind w:left="36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7570E1"/>
    <w:multiLevelType w:val="multilevel"/>
    <w:tmpl w:val="809A02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6705F"/>
    <w:multiLevelType w:val="hybridMultilevel"/>
    <w:tmpl w:val="100CF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C48B4"/>
    <w:multiLevelType w:val="hybridMultilevel"/>
    <w:tmpl w:val="7844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71BEA"/>
    <w:multiLevelType w:val="multilevel"/>
    <w:tmpl w:val="4C02360E"/>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70D53"/>
    <w:multiLevelType w:val="hybridMultilevel"/>
    <w:tmpl w:val="23C808C6"/>
    <w:lvl w:ilvl="0" w:tplc="2148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F0DAF"/>
    <w:multiLevelType w:val="multilevel"/>
    <w:tmpl w:val="A8E84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5121453"/>
    <w:multiLevelType w:val="multilevel"/>
    <w:tmpl w:val="A8E84E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7460605"/>
    <w:multiLevelType w:val="hybridMultilevel"/>
    <w:tmpl w:val="379A6846"/>
    <w:lvl w:ilvl="0" w:tplc="9BD4BD10">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130B0D"/>
    <w:multiLevelType w:val="hybridMultilevel"/>
    <w:tmpl w:val="66427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8"/>
  </w:num>
  <w:num w:numId="4">
    <w:abstractNumId w:val="29"/>
  </w:num>
  <w:num w:numId="5">
    <w:abstractNumId w:val="6"/>
  </w:num>
  <w:num w:numId="6">
    <w:abstractNumId w:val="20"/>
  </w:num>
  <w:num w:numId="7">
    <w:abstractNumId w:val="25"/>
  </w:num>
  <w:num w:numId="8">
    <w:abstractNumId w:val="19"/>
  </w:num>
  <w:num w:numId="9">
    <w:abstractNumId w:val="1"/>
  </w:num>
  <w:num w:numId="10">
    <w:abstractNumId w:val="13"/>
  </w:num>
  <w:num w:numId="11">
    <w:abstractNumId w:val="15"/>
  </w:num>
  <w:num w:numId="12">
    <w:abstractNumId w:val="9"/>
  </w:num>
  <w:num w:numId="13">
    <w:abstractNumId w:val="17"/>
  </w:num>
  <w:num w:numId="14">
    <w:abstractNumId w:val="22"/>
  </w:num>
  <w:num w:numId="15">
    <w:abstractNumId w:val="21"/>
  </w:num>
  <w:num w:numId="16">
    <w:abstractNumId w:val="5"/>
  </w:num>
  <w:num w:numId="17">
    <w:abstractNumId w:val="24"/>
  </w:num>
  <w:num w:numId="18">
    <w:abstractNumId w:val="30"/>
  </w:num>
  <w:num w:numId="19">
    <w:abstractNumId w:val="7"/>
  </w:num>
  <w:num w:numId="20">
    <w:abstractNumId w:val="26"/>
  </w:num>
  <w:num w:numId="21">
    <w:abstractNumId w:val="18"/>
  </w:num>
  <w:num w:numId="22">
    <w:abstractNumId w:val="3"/>
  </w:num>
  <w:num w:numId="23">
    <w:abstractNumId w:val="14"/>
  </w:num>
  <w:num w:numId="24">
    <w:abstractNumId w:val="27"/>
  </w:num>
  <w:num w:numId="25">
    <w:abstractNumId w:val="4"/>
  </w:num>
  <w:num w:numId="26">
    <w:abstractNumId w:val="10"/>
  </w:num>
  <w:num w:numId="27">
    <w:abstractNumId w:val="8"/>
  </w:num>
  <w:num w:numId="28">
    <w:abstractNumId w:val="0"/>
  </w:num>
  <w:num w:numId="29">
    <w:abstractNumId w:val="16"/>
  </w:num>
  <w:num w:numId="30">
    <w:abstractNumId w:val="2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6536D"/>
    <w:rsid w:val="000108E7"/>
    <w:rsid w:val="000268FB"/>
    <w:rsid w:val="00044212"/>
    <w:rsid w:val="000504BB"/>
    <w:rsid w:val="00051B7D"/>
    <w:rsid w:val="0005274B"/>
    <w:rsid w:val="000704A8"/>
    <w:rsid w:val="000706F4"/>
    <w:rsid w:val="00083BD3"/>
    <w:rsid w:val="00095998"/>
    <w:rsid w:val="000A70FC"/>
    <w:rsid w:val="000C754F"/>
    <w:rsid w:val="000D24E9"/>
    <w:rsid w:val="000D3066"/>
    <w:rsid w:val="000D7E1F"/>
    <w:rsid w:val="000F06A7"/>
    <w:rsid w:val="000F0894"/>
    <w:rsid w:val="00102825"/>
    <w:rsid w:val="001062AF"/>
    <w:rsid w:val="0010668D"/>
    <w:rsid w:val="0010761E"/>
    <w:rsid w:val="00117063"/>
    <w:rsid w:val="001203C4"/>
    <w:rsid w:val="0013614C"/>
    <w:rsid w:val="00137239"/>
    <w:rsid w:val="00137A94"/>
    <w:rsid w:val="00137C92"/>
    <w:rsid w:val="001419C8"/>
    <w:rsid w:val="00146154"/>
    <w:rsid w:val="00157B51"/>
    <w:rsid w:val="00167382"/>
    <w:rsid w:val="00172063"/>
    <w:rsid w:val="00177483"/>
    <w:rsid w:val="001901AD"/>
    <w:rsid w:val="00196207"/>
    <w:rsid w:val="001C1D83"/>
    <w:rsid w:val="001C22F0"/>
    <w:rsid w:val="001C66BB"/>
    <w:rsid w:val="001D3B84"/>
    <w:rsid w:val="001D7381"/>
    <w:rsid w:val="001E0EE1"/>
    <w:rsid w:val="001E4798"/>
    <w:rsid w:val="00205DBA"/>
    <w:rsid w:val="00214ADA"/>
    <w:rsid w:val="002379E6"/>
    <w:rsid w:val="0024424C"/>
    <w:rsid w:val="002465AA"/>
    <w:rsid w:val="00254B3D"/>
    <w:rsid w:val="00271E78"/>
    <w:rsid w:val="00275F5A"/>
    <w:rsid w:val="00276D8B"/>
    <w:rsid w:val="00276DA8"/>
    <w:rsid w:val="00281176"/>
    <w:rsid w:val="0028408C"/>
    <w:rsid w:val="002908C1"/>
    <w:rsid w:val="00290FD4"/>
    <w:rsid w:val="002A1990"/>
    <w:rsid w:val="002A5439"/>
    <w:rsid w:val="002B4218"/>
    <w:rsid w:val="002C3A50"/>
    <w:rsid w:val="002C4B0E"/>
    <w:rsid w:val="002E5396"/>
    <w:rsid w:val="002F4E2F"/>
    <w:rsid w:val="00303D6B"/>
    <w:rsid w:val="00307CEB"/>
    <w:rsid w:val="003178F9"/>
    <w:rsid w:val="003201EB"/>
    <w:rsid w:val="003203E2"/>
    <w:rsid w:val="00333C3F"/>
    <w:rsid w:val="0033676D"/>
    <w:rsid w:val="00343311"/>
    <w:rsid w:val="00345338"/>
    <w:rsid w:val="00346185"/>
    <w:rsid w:val="0036214E"/>
    <w:rsid w:val="00367006"/>
    <w:rsid w:val="0037730D"/>
    <w:rsid w:val="003777B4"/>
    <w:rsid w:val="003808DA"/>
    <w:rsid w:val="0038570A"/>
    <w:rsid w:val="00391725"/>
    <w:rsid w:val="003A33D4"/>
    <w:rsid w:val="003A4C7D"/>
    <w:rsid w:val="003C2987"/>
    <w:rsid w:val="003E105A"/>
    <w:rsid w:val="00402CDC"/>
    <w:rsid w:val="00404889"/>
    <w:rsid w:val="00405AB0"/>
    <w:rsid w:val="00413A2C"/>
    <w:rsid w:val="0043068E"/>
    <w:rsid w:val="00431F02"/>
    <w:rsid w:val="00433991"/>
    <w:rsid w:val="00444D68"/>
    <w:rsid w:val="00445689"/>
    <w:rsid w:val="00445692"/>
    <w:rsid w:val="00460447"/>
    <w:rsid w:val="0046233D"/>
    <w:rsid w:val="0046536D"/>
    <w:rsid w:val="00466710"/>
    <w:rsid w:val="00470AD8"/>
    <w:rsid w:val="004728E8"/>
    <w:rsid w:val="00474BCC"/>
    <w:rsid w:val="00476119"/>
    <w:rsid w:val="00477970"/>
    <w:rsid w:val="0048525B"/>
    <w:rsid w:val="00492746"/>
    <w:rsid w:val="004A3050"/>
    <w:rsid w:val="004B2DA4"/>
    <w:rsid w:val="004D194F"/>
    <w:rsid w:val="004E6329"/>
    <w:rsid w:val="004F23E7"/>
    <w:rsid w:val="004F28D6"/>
    <w:rsid w:val="004F6E65"/>
    <w:rsid w:val="00510CBD"/>
    <w:rsid w:val="005125CA"/>
    <w:rsid w:val="00512937"/>
    <w:rsid w:val="00513627"/>
    <w:rsid w:val="0051770D"/>
    <w:rsid w:val="0052070A"/>
    <w:rsid w:val="005268F8"/>
    <w:rsid w:val="00536EAD"/>
    <w:rsid w:val="00547165"/>
    <w:rsid w:val="00572CC7"/>
    <w:rsid w:val="00575626"/>
    <w:rsid w:val="00585A19"/>
    <w:rsid w:val="005873B7"/>
    <w:rsid w:val="005A26F8"/>
    <w:rsid w:val="005A2949"/>
    <w:rsid w:val="005B252C"/>
    <w:rsid w:val="005D19B1"/>
    <w:rsid w:val="005D37C7"/>
    <w:rsid w:val="005D60EB"/>
    <w:rsid w:val="005E0055"/>
    <w:rsid w:val="005E290B"/>
    <w:rsid w:val="005E6B21"/>
    <w:rsid w:val="006045A4"/>
    <w:rsid w:val="006103AB"/>
    <w:rsid w:val="0061497C"/>
    <w:rsid w:val="006268BB"/>
    <w:rsid w:val="00635D8B"/>
    <w:rsid w:val="0064762C"/>
    <w:rsid w:val="0065369A"/>
    <w:rsid w:val="00657E0E"/>
    <w:rsid w:val="00671D57"/>
    <w:rsid w:val="00671DF9"/>
    <w:rsid w:val="006721FE"/>
    <w:rsid w:val="00675481"/>
    <w:rsid w:val="006B2FC9"/>
    <w:rsid w:val="006C5B2E"/>
    <w:rsid w:val="006C7F7E"/>
    <w:rsid w:val="006D0220"/>
    <w:rsid w:val="006D0B37"/>
    <w:rsid w:val="006D1122"/>
    <w:rsid w:val="006D6378"/>
    <w:rsid w:val="006E4B69"/>
    <w:rsid w:val="006E4E93"/>
    <w:rsid w:val="006F2A4F"/>
    <w:rsid w:val="00706967"/>
    <w:rsid w:val="00722077"/>
    <w:rsid w:val="007334AB"/>
    <w:rsid w:val="0073557A"/>
    <w:rsid w:val="0074657F"/>
    <w:rsid w:val="00786E69"/>
    <w:rsid w:val="00794A4B"/>
    <w:rsid w:val="007A0FA4"/>
    <w:rsid w:val="007B46D0"/>
    <w:rsid w:val="007C53A8"/>
    <w:rsid w:val="007C6B4D"/>
    <w:rsid w:val="007C7DFC"/>
    <w:rsid w:val="007D50AD"/>
    <w:rsid w:val="007E1AF3"/>
    <w:rsid w:val="007E1B10"/>
    <w:rsid w:val="007F087D"/>
    <w:rsid w:val="007F18F4"/>
    <w:rsid w:val="008103C8"/>
    <w:rsid w:val="0083108B"/>
    <w:rsid w:val="00836EB7"/>
    <w:rsid w:val="00866856"/>
    <w:rsid w:val="0088274F"/>
    <w:rsid w:val="00882910"/>
    <w:rsid w:val="008A2E40"/>
    <w:rsid w:val="008B0E82"/>
    <w:rsid w:val="008B27B2"/>
    <w:rsid w:val="008C0391"/>
    <w:rsid w:val="008C13BA"/>
    <w:rsid w:val="008C58DD"/>
    <w:rsid w:val="008D381C"/>
    <w:rsid w:val="008E6E9D"/>
    <w:rsid w:val="008F52E6"/>
    <w:rsid w:val="0091742D"/>
    <w:rsid w:val="009202EA"/>
    <w:rsid w:val="009308AF"/>
    <w:rsid w:val="009435F9"/>
    <w:rsid w:val="009446B0"/>
    <w:rsid w:val="009514FB"/>
    <w:rsid w:val="00960AFE"/>
    <w:rsid w:val="00961C7D"/>
    <w:rsid w:val="00961D3F"/>
    <w:rsid w:val="009726D6"/>
    <w:rsid w:val="00984B0E"/>
    <w:rsid w:val="00996009"/>
    <w:rsid w:val="009A74E6"/>
    <w:rsid w:val="009B394C"/>
    <w:rsid w:val="009B55CF"/>
    <w:rsid w:val="009C5122"/>
    <w:rsid w:val="009C6E19"/>
    <w:rsid w:val="009E7FA3"/>
    <w:rsid w:val="009F2FEA"/>
    <w:rsid w:val="00A01BF2"/>
    <w:rsid w:val="00A3474D"/>
    <w:rsid w:val="00A41774"/>
    <w:rsid w:val="00A61BD6"/>
    <w:rsid w:val="00A7279D"/>
    <w:rsid w:val="00A74A83"/>
    <w:rsid w:val="00A7786C"/>
    <w:rsid w:val="00A81B1F"/>
    <w:rsid w:val="00A81E3E"/>
    <w:rsid w:val="00A90076"/>
    <w:rsid w:val="00A907D7"/>
    <w:rsid w:val="00A923A9"/>
    <w:rsid w:val="00A9654E"/>
    <w:rsid w:val="00AB0FAA"/>
    <w:rsid w:val="00AD1E8C"/>
    <w:rsid w:val="00AE0E52"/>
    <w:rsid w:val="00AE4009"/>
    <w:rsid w:val="00AF0154"/>
    <w:rsid w:val="00B01EC6"/>
    <w:rsid w:val="00B04D9A"/>
    <w:rsid w:val="00B0607F"/>
    <w:rsid w:val="00B10B53"/>
    <w:rsid w:val="00B11E96"/>
    <w:rsid w:val="00B16E25"/>
    <w:rsid w:val="00B253AB"/>
    <w:rsid w:val="00B40BA6"/>
    <w:rsid w:val="00B41019"/>
    <w:rsid w:val="00B41875"/>
    <w:rsid w:val="00B43AD7"/>
    <w:rsid w:val="00B457B2"/>
    <w:rsid w:val="00B459A6"/>
    <w:rsid w:val="00B54256"/>
    <w:rsid w:val="00B57435"/>
    <w:rsid w:val="00B64E98"/>
    <w:rsid w:val="00B7143C"/>
    <w:rsid w:val="00B72622"/>
    <w:rsid w:val="00B96D32"/>
    <w:rsid w:val="00BA0539"/>
    <w:rsid w:val="00BA40EE"/>
    <w:rsid w:val="00BB23EA"/>
    <w:rsid w:val="00BC0C3B"/>
    <w:rsid w:val="00BE3EB6"/>
    <w:rsid w:val="00BE5343"/>
    <w:rsid w:val="00BF0346"/>
    <w:rsid w:val="00BF4D94"/>
    <w:rsid w:val="00C005CC"/>
    <w:rsid w:val="00C00C0C"/>
    <w:rsid w:val="00C02432"/>
    <w:rsid w:val="00C11E02"/>
    <w:rsid w:val="00C20BFE"/>
    <w:rsid w:val="00C22620"/>
    <w:rsid w:val="00C355DF"/>
    <w:rsid w:val="00C40067"/>
    <w:rsid w:val="00C40C66"/>
    <w:rsid w:val="00C44645"/>
    <w:rsid w:val="00C622E4"/>
    <w:rsid w:val="00C74AE1"/>
    <w:rsid w:val="00C870A1"/>
    <w:rsid w:val="00C877B5"/>
    <w:rsid w:val="00C91035"/>
    <w:rsid w:val="00CA5F34"/>
    <w:rsid w:val="00CB363A"/>
    <w:rsid w:val="00CB65D0"/>
    <w:rsid w:val="00CD33DE"/>
    <w:rsid w:val="00CF08AD"/>
    <w:rsid w:val="00CF2F88"/>
    <w:rsid w:val="00D01A1A"/>
    <w:rsid w:val="00D117A5"/>
    <w:rsid w:val="00D12CCA"/>
    <w:rsid w:val="00D1538E"/>
    <w:rsid w:val="00D20370"/>
    <w:rsid w:val="00D26B7F"/>
    <w:rsid w:val="00D328E6"/>
    <w:rsid w:val="00D35FA7"/>
    <w:rsid w:val="00D4459C"/>
    <w:rsid w:val="00D50EA5"/>
    <w:rsid w:val="00D53A7A"/>
    <w:rsid w:val="00D6611B"/>
    <w:rsid w:val="00D678F7"/>
    <w:rsid w:val="00D72338"/>
    <w:rsid w:val="00D74059"/>
    <w:rsid w:val="00D86555"/>
    <w:rsid w:val="00D91523"/>
    <w:rsid w:val="00D93DCC"/>
    <w:rsid w:val="00DA2EB8"/>
    <w:rsid w:val="00DA5884"/>
    <w:rsid w:val="00DB2220"/>
    <w:rsid w:val="00DB48D8"/>
    <w:rsid w:val="00DE494D"/>
    <w:rsid w:val="00DF6A5B"/>
    <w:rsid w:val="00E075D7"/>
    <w:rsid w:val="00E11049"/>
    <w:rsid w:val="00E11350"/>
    <w:rsid w:val="00E13C34"/>
    <w:rsid w:val="00E26412"/>
    <w:rsid w:val="00E3348E"/>
    <w:rsid w:val="00E50EB7"/>
    <w:rsid w:val="00E67903"/>
    <w:rsid w:val="00E72DA0"/>
    <w:rsid w:val="00E741C2"/>
    <w:rsid w:val="00E74500"/>
    <w:rsid w:val="00E81C64"/>
    <w:rsid w:val="00E839E9"/>
    <w:rsid w:val="00E92E82"/>
    <w:rsid w:val="00EB09C7"/>
    <w:rsid w:val="00EB522C"/>
    <w:rsid w:val="00EB5EC6"/>
    <w:rsid w:val="00EF3E32"/>
    <w:rsid w:val="00EF5ADD"/>
    <w:rsid w:val="00F01669"/>
    <w:rsid w:val="00F07501"/>
    <w:rsid w:val="00F461E6"/>
    <w:rsid w:val="00F61CE2"/>
    <w:rsid w:val="00F70E46"/>
    <w:rsid w:val="00F70EB6"/>
    <w:rsid w:val="00F73B02"/>
    <w:rsid w:val="00F82FC7"/>
    <w:rsid w:val="00F82FD9"/>
    <w:rsid w:val="00F86D42"/>
    <w:rsid w:val="00FB2B3A"/>
    <w:rsid w:val="00FB6582"/>
    <w:rsid w:val="00FD7F55"/>
    <w:rsid w:val="00FE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DE"/>
  </w:style>
  <w:style w:type="paragraph" w:styleId="Heading1">
    <w:name w:val="heading 1"/>
    <w:basedOn w:val="Normal"/>
    <w:link w:val="Heading1Char"/>
    <w:qFormat/>
    <w:rsid w:val="0010761E"/>
    <w:pPr>
      <w:keepNext/>
      <w:spacing w:after="0" w:line="240" w:lineRule="auto"/>
      <w:outlineLvl w:val="0"/>
    </w:pPr>
    <w:rPr>
      <w:rFonts w:ascii="Times New Roman" w:eastAsia="Gulim" w:hAnsi="Times New Roman" w:cs="Times New Roman"/>
      <w:color w:val="FFEAD7"/>
      <w:kern w:val="36"/>
      <w:sz w:val="24"/>
      <w:szCs w:val="24"/>
      <w:lang w:eastAsia="ko-KR"/>
    </w:rPr>
  </w:style>
  <w:style w:type="paragraph" w:styleId="Heading2">
    <w:name w:val="heading 2"/>
    <w:basedOn w:val="Normal"/>
    <w:next w:val="Normal"/>
    <w:link w:val="Heading2Char"/>
    <w:uiPriority w:val="9"/>
    <w:unhideWhenUsed/>
    <w:qFormat/>
    <w:rsid w:val="00367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67006"/>
    <w:pPr>
      <w:keepNext/>
      <w:widowControl w:val="0"/>
      <w:wordWrap w:val="0"/>
      <w:autoSpaceDE w:val="0"/>
      <w:autoSpaceDN w:val="0"/>
      <w:spacing w:before="240" w:after="60" w:line="240" w:lineRule="auto"/>
      <w:jc w:val="both"/>
      <w:outlineLvl w:val="2"/>
    </w:pPr>
    <w:rPr>
      <w:rFonts w:ascii="Cambria" w:eastAsia="Times New Roman" w:hAnsi="Cambria" w:cs="Times New Roman"/>
      <w:b/>
      <w:bCs/>
      <w:kern w:val="2"/>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36D"/>
    <w:rPr>
      <w:color w:val="0000FF" w:themeColor="hyperlink"/>
      <w:u w:val="single"/>
    </w:rPr>
  </w:style>
  <w:style w:type="paragraph" w:styleId="FootnoteText">
    <w:name w:val="footnote text"/>
    <w:basedOn w:val="Normal"/>
    <w:link w:val="FootnoteTextChar"/>
    <w:uiPriority w:val="99"/>
    <w:semiHidden/>
    <w:unhideWhenUsed/>
    <w:rsid w:val="00465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6D"/>
    <w:rPr>
      <w:sz w:val="20"/>
      <w:szCs w:val="20"/>
    </w:rPr>
  </w:style>
  <w:style w:type="character" w:styleId="FootnoteReference">
    <w:name w:val="footnote reference"/>
    <w:basedOn w:val="DefaultParagraphFont"/>
    <w:uiPriority w:val="99"/>
    <w:semiHidden/>
    <w:unhideWhenUsed/>
    <w:rsid w:val="0046536D"/>
    <w:rPr>
      <w:vertAlign w:val="superscript"/>
    </w:rPr>
  </w:style>
  <w:style w:type="character" w:customStyle="1" w:styleId="Heading1Char">
    <w:name w:val="Heading 1 Char"/>
    <w:basedOn w:val="DefaultParagraphFont"/>
    <w:link w:val="Heading1"/>
    <w:rsid w:val="0010761E"/>
    <w:rPr>
      <w:rFonts w:ascii="Times New Roman" w:eastAsia="Gulim" w:hAnsi="Times New Roman" w:cs="Times New Roman"/>
      <w:color w:val="FFEAD7"/>
      <w:kern w:val="36"/>
      <w:sz w:val="24"/>
      <w:szCs w:val="24"/>
      <w:lang w:eastAsia="ko-KR"/>
    </w:rPr>
  </w:style>
  <w:style w:type="paragraph" w:styleId="BodyText2">
    <w:name w:val="Body Text 2"/>
    <w:basedOn w:val="Normal"/>
    <w:link w:val="BodyText2Char"/>
    <w:rsid w:val="0010761E"/>
    <w:pPr>
      <w:widowControl w:val="0"/>
      <w:wordWrap w:val="0"/>
      <w:autoSpaceDE w:val="0"/>
      <w:autoSpaceDN w:val="0"/>
      <w:spacing w:after="180" w:line="480" w:lineRule="auto"/>
      <w:jc w:val="both"/>
    </w:pPr>
    <w:rPr>
      <w:rFonts w:ascii="Batang" w:eastAsia="Batang" w:hAnsi="Times New Roman" w:cs="Times New Roman"/>
      <w:kern w:val="2"/>
      <w:sz w:val="24"/>
      <w:szCs w:val="24"/>
      <w:lang w:eastAsia="ko-KR"/>
    </w:rPr>
  </w:style>
  <w:style w:type="character" w:customStyle="1" w:styleId="BodyText2Char">
    <w:name w:val="Body Text 2 Char"/>
    <w:basedOn w:val="DefaultParagraphFont"/>
    <w:link w:val="BodyText2"/>
    <w:rsid w:val="0010761E"/>
    <w:rPr>
      <w:rFonts w:ascii="Batang" w:eastAsia="Batang" w:hAnsi="Times New Roman" w:cs="Times New Roman"/>
      <w:kern w:val="2"/>
      <w:sz w:val="24"/>
      <w:szCs w:val="24"/>
      <w:lang w:eastAsia="ko-KR"/>
    </w:rPr>
  </w:style>
  <w:style w:type="paragraph" w:styleId="TOC2">
    <w:name w:val="toc 2"/>
    <w:basedOn w:val="Normal"/>
    <w:next w:val="Normal"/>
    <w:autoRedefine/>
    <w:rsid w:val="00E839E9"/>
    <w:pPr>
      <w:spacing w:after="0" w:line="240" w:lineRule="auto"/>
      <w:ind w:left="144"/>
      <w:jc w:val="both"/>
    </w:pPr>
    <w:rPr>
      <w:rFonts w:ascii="Times New Roman" w:eastAsia="SimSun" w:hAnsi="Times New Roman" w:cs="Times New Roman"/>
      <w:sz w:val="24"/>
      <w:szCs w:val="24"/>
    </w:rPr>
  </w:style>
  <w:style w:type="paragraph" w:styleId="ListParagraph">
    <w:name w:val="List Paragraph"/>
    <w:basedOn w:val="Normal"/>
    <w:uiPriority w:val="34"/>
    <w:qFormat/>
    <w:rsid w:val="0010761E"/>
    <w:pPr>
      <w:ind w:left="720"/>
      <w:contextualSpacing/>
    </w:pPr>
  </w:style>
  <w:style w:type="paragraph" w:styleId="Header">
    <w:name w:val="header"/>
    <w:basedOn w:val="Normal"/>
    <w:link w:val="HeaderChar"/>
    <w:rsid w:val="006C5B2E"/>
    <w:pPr>
      <w:widowControl w:val="0"/>
      <w:tabs>
        <w:tab w:val="center" w:pos="4252"/>
        <w:tab w:val="right" w:pos="8504"/>
      </w:tabs>
      <w:wordWrap w:val="0"/>
      <w:autoSpaceDE w:val="0"/>
      <w:autoSpaceDN w:val="0"/>
      <w:snapToGrid w:val="0"/>
      <w:spacing w:after="0" w:line="240" w:lineRule="auto"/>
      <w:jc w:val="both"/>
    </w:pPr>
    <w:rPr>
      <w:rFonts w:ascii="Batang" w:eastAsia="Batang" w:hAnsi="Times New Roman" w:cs="Times New Roman"/>
      <w:kern w:val="2"/>
      <w:sz w:val="24"/>
      <w:szCs w:val="24"/>
      <w:lang w:eastAsia="ko-KR"/>
    </w:rPr>
  </w:style>
  <w:style w:type="character" w:customStyle="1" w:styleId="HeaderChar">
    <w:name w:val="Header Char"/>
    <w:basedOn w:val="DefaultParagraphFont"/>
    <w:link w:val="Header"/>
    <w:rsid w:val="006C5B2E"/>
    <w:rPr>
      <w:rFonts w:ascii="Batang" w:eastAsia="Batang" w:hAnsi="Times New Roman" w:cs="Times New Roman"/>
      <w:kern w:val="2"/>
      <w:sz w:val="24"/>
      <w:szCs w:val="24"/>
      <w:lang w:eastAsia="ko-KR"/>
    </w:rPr>
  </w:style>
  <w:style w:type="paragraph" w:styleId="BalloonText">
    <w:name w:val="Balloon Text"/>
    <w:basedOn w:val="Normal"/>
    <w:link w:val="BalloonTextChar"/>
    <w:uiPriority w:val="99"/>
    <w:semiHidden/>
    <w:unhideWhenUsed/>
    <w:rsid w:val="006C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2E"/>
    <w:rPr>
      <w:rFonts w:ascii="Tahoma" w:hAnsi="Tahoma" w:cs="Tahoma"/>
      <w:sz w:val="16"/>
      <w:szCs w:val="16"/>
    </w:rPr>
  </w:style>
  <w:style w:type="paragraph" w:styleId="BodyText3">
    <w:name w:val="Body Text 3"/>
    <w:basedOn w:val="Normal"/>
    <w:link w:val="BodyText3Char"/>
    <w:uiPriority w:val="99"/>
    <w:semiHidden/>
    <w:unhideWhenUsed/>
    <w:rsid w:val="002908C1"/>
    <w:pPr>
      <w:spacing w:after="120"/>
    </w:pPr>
    <w:rPr>
      <w:sz w:val="16"/>
      <w:szCs w:val="16"/>
    </w:rPr>
  </w:style>
  <w:style w:type="character" w:customStyle="1" w:styleId="BodyText3Char">
    <w:name w:val="Body Text 3 Char"/>
    <w:basedOn w:val="DefaultParagraphFont"/>
    <w:link w:val="BodyText3"/>
    <w:uiPriority w:val="99"/>
    <w:semiHidden/>
    <w:rsid w:val="002908C1"/>
    <w:rPr>
      <w:sz w:val="16"/>
      <w:szCs w:val="16"/>
    </w:rPr>
  </w:style>
  <w:style w:type="paragraph" w:styleId="Footer">
    <w:name w:val="footer"/>
    <w:basedOn w:val="Normal"/>
    <w:link w:val="FooterChar"/>
    <w:uiPriority w:val="99"/>
    <w:unhideWhenUsed/>
    <w:rsid w:val="00D5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A5"/>
  </w:style>
  <w:style w:type="paragraph" w:styleId="BodyTextIndent2">
    <w:name w:val="Body Text Indent 2"/>
    <w:basedOn w:val="Normal"/>
    <w:link w:val="BodyTextIndent2Char"/>
    <w:uiPriority w:val="99"/>
    <w:semiHidden/>
    <w:unhideWhenUsed/>
    <w:rsid w:val="00D20370"/>
    <w:pPr>
      <w:spacing w:after="120" w:line="480" w:lineRule="auto"/>
      <w:ind w:left="360"/>
    </w:pPr>
  </w:style>
  <w:style w:type="character" w:customStyle="1" w:styleId="BodyTextIndent2Char">
    <w:name w:val="Body Text Indent 2 Char"/>
    <w:basedOn w:val="DefaultParagraphFont"/>
    <w:link w:val="BodyTextIndent2"/>
    <w:uiPriority w:val="99"/>
    <w:semiHidden/>
    <w:rsid w:val="00D20370"/>
  </w:style>
  <w:style w:type="character" w:customStyle="1" w:styleId="Heading2Char">
    <w:name w:val="Heading 2 Char"/>
    <w:basedOn w:val="DefaultParagraphFont"/>
    <w:link w:val="Heading2"/>
    <w:uiPriority w:val="9"/>
    <w:rsid w:val="0036700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367006"/>
    <w:pPr>
      <w:spacing w:after="120"/>
    </w:pPr>
  </w:style>
  <w:style w:type="character" w:customStyle="1" w:styleId="BodyTextChar">
    <w:name w:val="Body Text Char"/>
    <w:basedOn w:val="DefaultParagraphFont"/>
    <w:link w:val="BodyText"/>
    <w:uiPriority w:val="99"/>
    <w:rsid w:val="00367006"/>
  </w:style>
  <w:style w:type="character" w:customStyle="1" w:styleId="Heading3Char">
    <w:name w:val="Heading 3 Char"/>
    <w:basedOn w:val="DefaultParagraphFont"/>
    <w:link w:val="Heading3"/>
    <w:rsid w:val="00367006"/>
    <w:rPr>
      <w:rFonts w:ascii="Cambria" w:eastAsia="Times New Roman" w:hAnsi="Cambria" w:cs="Times New Roman"/>
      <w:b/>
      <w:bCs/>
      <w:kern w:val="2"/>
      <w:sz w:val="26"/>
      <w:szCs w:val="2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6.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4.bin"/><Relationship Id="rId79"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oleObject" Target="embeddings/oleObject37.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chart" Target="charts/chart1.xml"/><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5.bin"/><Relationship Id="rId83"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5" b="1" i="0" u="none" strike="noStrike" baseline="0">
                <a:solidFill>
                  <a:srgbClr val="000000"/>
                </a:solidFill>
                <a:latin typeface="Arial"/>
                <a:ea typeface="Arial"/>
                <a:cs typeface="Arial"/>
              </a:defRPr>
            </a:pPr>
            <a:r>
              <a:rPr lang="en-US"/>
              <a:t>Line of Equal Distribution</a:t>
            </a:r>
          </a:p>
        </c:rich>
      </c:tx>
      <c:layout>
        <c:manualLayout>
          <c:xMode val="edge"/>
          <c:yMode val="edge"/>
          <c:x val="0.30417489346376486"/>
          <c:y val="3.3900140628076135E-3"/>
        </c:manualLayout>
      </c:layout>
      <c:spPr>
        <a:noFill/>
        <a:ln w="25372">
          <a:noFill/>
        </a:ln>
      </c:spPr>
    </c:title>
    <c:plotArea>
      <c:layout>
        <c:manualLayout>
          <c:layoutTarget val="inner"/>
          <c:xMode val="edge"/>
          <c:yMode val="edge"/>
          <c:x val="0.14315798073878888"/>
          <c:y val="0.26193755631292359"/>
          <c:w val="0.81894736842105254"/>
          <c:h val="0.52988047808764938"/>
        </c:manualLayout>
      </c:layout>
      <c:lineChart>
        <c:grouping val="standard"/>
        <c:ser>
          <c:idx val="0"/>
          <c:order val="0"/>
          <c:tx>
            <c:strRef>
              <c:f>Sheet1!$B$2</c:f>
              <c:strCache>
                <c:ptCount val="1"/>
                <c:pt idx="0">
                  <c:v>dfdf</c:v>
                </c:pt>
              </c:strCache>
            </c:strRef>
          </c:tx>
          <c:spPr>
            <a:ln w="12686">
              <a:solidFill>
                <a:srgbClr val="000000"/>
              </a:solidFill>
              <a:prstDash val="solid"/>
            </a:ln>
          </c:spPr>
          <c:marker>
            <c:symbol val="circle"/>
            <c:size val="5"/>
            <c:spPr>
              <a:solidFill>
                <a:srgbClr val="000000"/>
              </a:solidFill>
              <a:ln>
                <a:solidFill>
                  <a:srgbClr val="000000"/>
                </a:solidFill>
                <a:prstDash val="solid"/>
              </a:ln>
            </c:spPr>
          </c:marker>
          <c:cat>
            <c:numRef>
              <c:f>Sheet1!$A$3:$A$12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Sheet1!$B$3:$B$12</c:f>
              <c:numCache>
                <c:formatCode>General</c:formatCode>
                <c:ptCount val="10"/>
                <c:pt idx="0">
                  <c:v>2.8</c:v>
                </c:pt>
                <c:pt idx="1">
                  <c:v>6.72</c:v>
                </c:pt>
                <c:pt idx="2">
                  <c:v>12</c:v>
                </c:pt>
                <c:pt idx="3">
                  <c:v>19.100000000000001</c:v>
                </c:pt>
                <c:pt idx="4">
                  <c:v>27.47</c:v>
                </c:pt>
                <c:pt idx="5">
                  <c:v>36.880000000000003</c:v>
                </c:pt>
                <c:pt idx="6">
                  <c:v>47.660000000000011</c:v>
                </c:pt>
                <c:pt idx="7">
                  <c:v>60.44</c:v>
                </c:pt>
                <c:pt idx="8">
                  <c:v>76.849999999999994</c:v>
                </c:pt>
                <c:pt idx="9">
                  <c:v>100</c:v>
                </c:pt>
              </c:numCache>
            </c:numRef>
          </c:val>
        </c:ser>
        <c:marker val="1"/>
        <c:axId val="78223232"/>
        <c:axId val="79491840"/>
      </c:lineChart>
      <c:catAx>
        <c:axId val="78223232"/>
        <c:scaling>
          <c:orientation val="minMax"/>
        </c:scaling>
        <c:axPos val="b"/>
        <c:title>
          <c:tx>
            <c:rich>
              <a:bodyPr/>
              <a:lstStyle/>
              <a:p>
                <a:pPr>
                  <a:defRPr sz="1145" b="1" i="0" u="none" strike="noStrike" baseline="0">
                    <a:solidFill>
                      <a:srgbClr val="000000"/>
                    </a:solidFill>
                    <a:latin typeface="Arial"/>
                    <a:ea typeface="Arial"/>
                    <a:cs typeface="Arial"/>
                  </a:defRPr>
                </a:pPr>
                <a:r>
                  <a:rPr lang="en-US"/>
                  <a:t>Cumulative % of HHs</a:t>
                </a:r>
              </a:p>
            </c:rich>
          </c:tx>
          <c:layout>
            <c:manualLayout>
              <c:xMode val="edge"/>
              <c:yMode val="edge"/>
              <c:x val="0.28463625567129874"/>
              <c:y val="0.89394090288172479"/>
            </c:manualLayout>
          </c:layout>
          <c:spPr>
            <a:noFill/>
            <a:ln w="25372">
              <a:noFill/>
            </a:ln>
          </c:spPr>
        </c:title>
        <c:numFmt formatCode="General" sourceLinked="1"/>
        <c:tickLblPos val="nextTo"/>
        <c:spPr>
          <a:ln w="3171">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79491840"/>
        <c:crosses val="autoZero"/>
        <c:auto val="1"/>
        <c:lblAlgn val="ctr"/>
        <c:lblOffset val="100"/>
        <c:tickLblSkip val="1"/>
        <c:tickMarkSkip val="1"/>
      </c:catAx>
      <c:valAx>
        <c:axId val="79491840"/>
        <c:scaling>
          <c:orientation val="minMax"/>
          <c:max val="100"/>
        </c:scaling>
        <c:axPos val="l"/>
        <c:majorGridlines>
          <c:spPr>
            <a:ln w="3171">
              <a:solidFill>
                <a:srgbClr val="000000"/>
              </a:solidFill>
              <a:prstDash val="solid"/>
            </a:ln>
          </c:spPr>
        </c:majorGridlines>
        <c:title>
          <c:tx>
            <c:rich>
              <a:bodyPr/>
              <a:lstStyle/>
              <a:p>
                <a:pPr>
                  <a:defRPr sz="1195" b="1" i="0" u="none" strike="noStrike" baseline="0">
                    <a:solidFill>
                      <a:srgbClr val="000000"/>
                    </a:solidFill>
                    <a:latin typeface="Arial"/>
                    <a:ea typeface="Arial"/>
                    <a:cs typeface="Arial"/>
                  </a:defRPr>
                </a:pPr>
                <a:r>
                  <a:rPr lang="en-US"/>
                  <a:t>Cum.% of income</a:t>
                </a:r>
              </a:p>
            </c:rich>
          </c:tx>
          <c:layout>
            <c:manualLayout>
              <c:xMode val="edge"/>
              <c:yMode val="edge"/>
              <c:x val="2.1868777734791848E-2"/>
              <c:y val="0.2508476023268848"/>
            </c:manualLayout>
          </c:layout>
          <c:spPr>
            <a:noFill/>
            <a:ln w="25372">
              <a:noFill/>
            </a:ln>
          </c:spPr>
        </c:title>
        <c:numFmt formatCode="General" sourceLinked="1"/>
        <c:tickLblPos val="nextTo"/>
        <c:spPr>
          <a:ln w="3171">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78223232"/>
        <c:crosses val="autoZero"/>
        <c:crossBetween val="between"/>
        <c:majorUnit val="10"/>
      </c:valAx>
      <c:spPr>
        <a:solidFill>
          <a:srgbClr val="FFFFFF"/>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737F-91B8-4C83-B198-63C65D34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2015-11-22T09:44:00Z</dcterms:created>
  <dcterms:modified xsi:type="dcterms:W3CDTF">2015-11-22T09:44:00Z</dcterms:modified>
</cp:coreProperties>
</file>